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8" w:rsidRPr="00037656" w:rsidRDefault="00850578" w:rsidP="006C77D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37656">
        <w:rPr>
          <w:rFonts w:ascii="標楷體" w:eastAsia="標楷體" w:hAnsi="標楷體" w:hint="eastAsia"/>
          <w:sz w:val="32"/>
          <w:szCs w:val="32"/>
        </w:rPr>
        <w:t>新竹市</w:t>
      </w:r>
      <w:r w:rsidR="00AB0734" w:rsidRPr="00037656">
        <w:rPr>
          <w:rFonts w:ascii="標楷體" w:eastAsia="標楷體" w:hAnsi="標楷體" w:hint="eastAsia"/>
          <w:sz w:val="32"/>
          <w:szCs w:val="32"/>
        </w:rPr>
        <w:t>各界</w:t>
      </w:r>
      <w:r w:rsidRPr="00037656">
        <w:rPr>
          <w:rFonts w:ascii="標楷體" w:eastAsia="標楷體" w:hAnsi="標楷體" w:hint="eastAsia"/>
          <w:sz w:val="32"/>
          <w:szCs w:val="32"/>
        </w:rPr>
        <w:t>慶祝</w:t>
      </w:r>
      <w:r w:rsidR="00135D2A" w:rsidRPr="00037656">
        <w:rPr>
          <w:rFonts w:ascii="標楷體" w:eastAsia="標楷體" w:hAnsi="標楷體" w:hint="eastAsia"/>
          <w:sz w:val="32"/>
          <w:szCs w:val="32"/>
        </w:rPr>
        <w:t>中華民國</w:t>
      </w:r>
      <w:r w:rsidR="000D770F">
        <w:rPr>
          <w:rFonts w:ascii="標楷體" w:eastAsia="標楷體" w:hAnsi="標楷體" w:hint="eastAsia"/>
          <w:sz w:val="32"/>
          <w:szCs w:val="32"/>
        </w:rPr>
        <w:t>107</w:t>
      </w:r>
      <w:r w:rsidRPr="00037656">
        <w:rPr>
          <w:rFonts w:ascii="標楷體" w:eastAsia="標楷體" w:hAnsi="標楷體" w:hint="eastAsia"/>
          <w:sz w:val="32"/>
          <w:szCs w:val="32"/>
        </w:rPr>
        <w:t>年元旦升旗典禮</w:t>
      </w:r>
      <w:r w:rsidR="00CC3C37">
        <w:rPr>
          <w:rFonts w:ascii="標楷體" w:eastAsia="標楷體" w:hAnsi="標楷體" w:hint="eastAsia"/>
          <w:sz w:val="32"/>
          <w:szCs w:val="32"/>
        </w:rPr>
        <w:t>暨元氣早午餐市集</w:t>
      </w:r>
      <w:r w:rsidR="001E3D40">
        <w:rPr>
          <w:rFonts w:ascii="標楷體" w:eastAsia="標楷體" w:hAnsi="標楷體" w:hint="eastAsia"/>
          <w:sz w:val="32"/>
          <w:szCs w:val="32"/>
        </w:rPr>
        <w:t>流程</w:t>
      </w:r>
    </w:p>
    <w:p w:rsidR="00037656" w:rsidRDefault="00037656" w:rsidP="006C77DD">
      <w:pPr>
        <w:spacing w:line="480" w:lineRule="exact"/>
        <w:rPr>
          <w:rFonts w:ascii="標楷體" w:eastAsia="標楷體" w:hAnsi="標楷體"/>
          <w:szCs w:val="28"/>
        </w:rPr>
      </w:pPr>
    </w:p>
    <w:p w:rsidR="00EF435D" w:rsidRPr="00037656" w:rsidRDefault="001E3D40" w:rsidP="006C77DD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壹</w:t>
      </w:r>
      <w:r w:rsidR="00EF435D" w:rsidRPr="00037656">
        <w:rPr>
          <w:rFonts w:ascii="標楷體" w:eastAsia="標楷體" w:hAnsi="標楷體" w:hint="eastAsia"/>
          <w:szCs w:val="28"/>
        </w:rPr>
        <w:t>、活動</w:t>
      </w:r>
      <w:r w:rsidR="001A588A">
        <w:rPr>
          <w:rFonts w:ascii="標楷體" w:eastAsia="標楷體" w:hAnsi="標楷體" w:hint="eastAsia"/>
          <w:szCs w:val="28"/>
        </w:rPr>
        <w:t>時間</w:t>
      </w:r>
      <w:r w:rsidR="00037656">
        <w:rPr>
          <w:rFonts w:ascii="標楷體" w:eastAsia="標楷體" w:hAnsi="標楷體" w:hint="eastAsia"/>
          <w:szCs w:val="28"/>
        </w:rPr>
        <w:t>：</w:t>
      </w:r>
      <w:r w:rsidR="00EF435D" w:rsidRPr="00037656">
        <w:rPr>
          <w:rFonts w:ascii="標楷體" w:eastAsia="標楷體" w:hAnsi="標楷體" w:hint="eastAsia"/>
          <w:szCs w:val="28"/>
        </w:rPr>
        <w:t>中華民國</w:t>
      </w:r>
      <w:r w:rsidR="00A448D3">
        <w:rPr>
          <w:rFonts w:ascii="標楷體" w:eastAsia="標楷體" w:hAnsi="標楷體" w:hint="eastAsia"/>
          <w:szCs w:val="28"/>
        </w:rPr>
        <w:t>107</w:t>
      </w:r>
      <w:r w:rsidR="00EF435D" w:rsidRPr="00037656">
        <w:rPr>
          <w:rFonts w:ascii="標楷體" w:eastAsia="標楷體" w:hAnsi="標楷體" w:hint="eastAsia"/>
          <w:szCs w:val="28"/>
        </w:rPr>
        <w:t>年</w:t>
      </w:r>
      <w:r w:rsidR="00D72852" w:rsidRPr="00037656">
        <w:rPr>
          <w:rFonts w:ascii="標楷體" w:eastAsia="標楷體" w:hAnsi="標楷體" w:hint="eastAsia"/>
          <w:szCs w:val="28"/>
        </w:rPr>
        <w:t>1</w:t>
      </w:r>
      <w:r w:rsidR="00EF435D" w:rsidRPr="00037656">
        <w:rPr>
          <w:rFonts w:ascii="標楷體" w:eastAsia="標楷體" w:hAnsi="標楷體" w:hint="eastAsia"/>
          <w:szCs w:val="28"/>
        </w:rPr>
        <w:t>月</w:t>
      </w:r>
      <w:r w:rsidR="00D72852" w:rsidRPr="00037656">
        <w:rPr>
          <w:rFonts w:ascii="標楷體" w:eastAsia="標楷體" w:hAnsi="標楷體" w:hint="eastAsia"/>
          <w:szCs w:val="28"/>
        </w:rPr>
        <w:t>1</w:t>
      </w:r>
      <w:r w:rsidR="00EF435D" w:rsidRPr="00037656">
        <w:rPr>
          <w:rFonts w:ascii="標楷體" w:eastAsia="標楷體" w:hAnsi="標楷體" w:hint="eastAsia"/>
          <w:szCs w:val="28"/>
        </w:rPr>
        <w:t>日</w:t>
      </w:r>
      <w:r w:rsidR="00764F41" w:rsidRPr="00037656">
        <w:rPr>
          <w:rFonts w:ascii="標楷體" w:eastAsia="標楷體" w:hAnsi="標楷體" w:hint="eastAsia"/>
          <w:szCs w:val="28"/>
        </w:rPr>
        <w:t xml:space="preserve"> (星期</w:t>
      </w:r>
      <w:r w:rsidR="00A448D3">
        <w:rPr>
          <w:rFonts w:ascii="標楷體" w:eastAsia="標楷體" w:hAnsi="標楷體" w:hint="eastAsia"/>
          <w:szCs w:val="28"/>
        </w:rPr>
        <w:t>一</w:t>
      </w:r>
      <w:r w:rsidR="00764F41" w:rsidRPr="00037656">
        <w:rPr>
          <w:rFonts w:ascii="標楷體" w:eastAsia="標楷體" w:hAnsi="標楷體" w:hint="eastAsia"/>
          <w:szCs w:val="28"/>
        </w:rPr>
        <w:t>)</w:t>
      </w:r>
      <w:r w:rsidR="00741E70">
        <w:rPr>
          <w:rFonts w:ascii="標楷體" w:eastAsia="標楷體" w:hAnsi="標楷體" w:hint="eastAsia"/>
          <w:szCs w:val="28"/>
        </w:rPr>
        <w:t xml:space="preserve"> </w:t>
      </w:r>
      <w:r w:rsidR="005D63A6">
        <w:rPr>
          <w:rFonts w:ascii="標楷體" w:eastAsia="標楷體" w:hAnsi="標楷體" w:hint="eastAsia"/>
          <w:szCs w:val="28"/>
        </w:rPr>
        <w:t>6</w:t>
      </w:r>
      <w:r w:rsidR="00F7633B" w:rsidRPr="00037656">
        <w:rPr>
          <w:rFonts w:ascii="標楷體" w:eastAsia="標楷體" w:hAnsi="標楷體" w:hint="eastAsia"/>
          <w:szCs w:val="28"/>
        </w:rPr>
        <w:t>時至</w:t>
      </w:r>
      <w:r w:rsidR="00755E5C">
        <w:rPr>
          <w:rFonts w:ascii="標楷體" w:eastAsia="標楷體" w:hAnsi="標楷體" w:hint="eastAsia"/>
          <w:szCs w:val="28"/>
        </w:rPr>
        <w:t>10</w:t>
      </w:r>
      <w:r w:rsidR="00F7633B" w:rsidRPr="00037656">
        <w:rPr>
          <w:rFonts w:ascii="標楷體" w:eastAsia="標楷體" w:hAnsi="標楷體" w:hint="eastAsia"/>
          <w:szCs w:val="28"/>
        </w:rPr>
        <w:t>時</w:t>
      </w:r>
      <w:r w:rsidR="009B546B" w:rsidRPr="00037656">
        <w:rPr>
          <w:rFonts w:ascii="標楷體" w:eastAsia="標楷體" w:hAnsi="標楷體" w:hint="eastAsia"/>
          <w:szCs w:val="28"/>
        </w:rPr>
        <w:t>。</w:t>
      </w:r>
    </w:p>
    <w:p w:rsidR="00EF435D" w:rsidRDefault="001E3D40" w:rsidP="006C77DD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貳</w:t>
      </w:r>
      <w:r w:rsidR="00EF435D" w:rsidRPr="00037656">
        <w:rPr>
          <w:rFonts w:ascii="標楷體" w:eastAsia="標楷體" w:hAnsi="標楷體" w:hint="eastAsia"/>
          <w:szCs w:val="28"/>
        </w:rPr>
        <w:t>、活動地點</w:t>
      </w:r>
      <w:r w:rsidR="00037656">
        <w:rPr>
          <w:rFonts w:ascii="標楷體" w:eastAsia="標楷體" w:hAnsi="標楷體" w:hint="eastAsia"/>
          <w:szCs w:val="28"/>
        </w:rPr>
        <w:t>：</w:t>
      </w:r>
      <w:r w:rsidR="00263C33" w:rsidRPr="00037656">
        <w:rPr>
          <w:rFonts w:ascii="標楷體" w:eastAsia="標楷體" w:hAnsi="標楷體" w:hint="eastAsia"/>
          <w:szCs w:val="28"/>
        </w:rPr>
        <w:t>新竹</w:t>
      </w:r>
      <w:r w:rsidR="00F7633B" w:rsidRPr="00037656">
        <w:rPr>
          <w:rFonts w:ascii="標楷體" w:eastAsia="標楷體" w:hAnsi="標楷體" w:hint="eastAsia"/>
          <w:szCs w:val="28"/>
        </w:rPr>
        <w:t>市</w:t>
      </w:r>
      <w:r w:rsidR="00263C33" w:rsidRPr="00037656">
        <w:rPr>
          <w:rFonts w:ascii="標楷體" w:eastAsia="標楷體" w:hAnsi="標楷體" w:hint="eastAsia"/>
          <w:szCs w:val="28"/>
        </w:rPr>
        <w:t>政</w:t>
      </w:r>
      <w:r w:rsidR="00F7633B" w:rsidRPr="00037656">
        <w:rPr>
          <w:rFonts w:ascii="標楷體" w:eastAsia="標楷體" w:hAnsi="標楷體" w:hint="eastAsia"/>
          <w:szCs w:val="28"/>
        </w:rPr>
        <w:t>府前廣場</w:t>
      </w:r>
      <w:r w:rsidR="004037E7">
        <w:rPr>
          <w:rFonts w:ascii="標楷體" w:eastAsia="標楷體" w:hAnsi="標楷體" w:hint="eastAsia"/>
          <w:szCs w:val="28"/>
        </w:rPr>
        <w:t>(中央路-世界街)</w:t>
      </w:r>
      <w:r w:rsidR="009B546B" w:rsidRPr="00037656">
        <w:rPr>
          <w:rFonts w:ascii="標楷體" w:eastAsia="標楷體" w:hAnsi="標楷體" w:hint="eastAsia"/>
          <w:szCs w:val="28"/>
        </w:rPr>
        <w:t>。</w:t>
      </w:r>
    </w:p>
    <w:p w:rsidR="004037E7" w:rsidRDefault="001E3D40" w:rsidP="006C77DD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叁</w:t>
      </w:r>
      <w:r w:rsidR="004037E7">
        <w:rPr>
          <w:rFonts w:ascii="標楷體" w:eastAsia="標楷體" w:hAnsi="標楷體" w:hint="eastAsia"/>
          <w:szCs w:val="28"/>
        </w:rPr>
        <w:t>、活動內容:</w:t>
      </w:r>
    </w:p>
    <w:p w:rsidR="004037E7" w:rsidRDefault="004037E7" w:rsidP="004037E7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一、元旦</w:t>
      </w:r>
      <w:r w:rsidRPr="004037E7">
        <w:rPr>
          <w:rFonts w:ascii="標楷體" w:eastAsia="標楷體" w:hAnsi="標楷體" w:hint="eastAsia"/>
          <w:szCs w:val="28"/>
        </w:rPr>
        <w:t>升旗典禮</w:t>
      </w:r>
      <w:r>
        <w:rPr>
          <w:rFonts w:ascii="標楷體" w:eastAsia="標楷體" w:hAnsi="標楷體" w:hint="eastAsia"/>
          <w:szCs w:val="28"/>
        </w:rPr>
        <w:t>:</w:t>
      </w:r>
    </w:p>
    <w:p w:rsidR="004037E7" w:rsidRDefault="004037E7" w:rsidP="004037E7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時間:107年1月1日6點到8點</w:t>
      </w:r>
      <w:r w:rsidR="008B0830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4037E7" w:rsidRDefault="004037E7" w:rsidP="004037E7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內容:暖場表演、升旗典</w:t>
      </w:r>
      <w:r w:rsidR="008B0830">
        <w:rPr>
          <w:rFonts w:ascii="標楷體" w:eastAsia="標楷體" w:hAnsi="標楷體" w:hint="eastAsia"/>
          <w:sz w:val="28"/>
          <w:szCs w:val="28"/>
        </w:rPr>
        <w:t>禮、空軍戰機衝場、新竹女中儀隊表演等。</w:t>
      </w:r>
    </w:p>
    <w:p w:rsidR="008B0830" w:rsidRDefault="008B0830" w:rsidP="008B0830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二、元氣早</w:t>
      </w:r>
      <w:r w:rsidR="00CC3C37">
        <w:rPr>
          <w:rFonts w:ascii="標楷體" w:eastAsia="標楷體" w:hAnsi="標楷體" w:hint="eastAsia"/>
          <w:szCs w:val="28"/>
        </w:rPr>
        <w:t>午</w:t>
      </w:r>
      <w:r>
        <w:rPr>
          <w:rFonts w:ascii="標楷體" w:eastAsia="標楷體" w:hAnsi="標楷體" w:hint="eastAsia"/>
          <w:szCs w:val="28"/>
        </w:rPr>
        <w:t>餐市集:</w:t>
      </w:r>
    </w:p>
    <w:p w:rsidR="008B0830" w:rsidRDefault="008B0830" w:rsidP="008B0830">
      <w:pPr>
        <w:pStyle w:val="ac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時間:107年1月1日8點30分到</w:t>
      </w:r>
      <w:r w:rsidR="00741E70">
        <w:rPr>
          <w:rFonts w:ascii="標楷體" w:eastAsia="標楷體" w:hAnsi="標楷體" w:hint="eastAsia"/>
          <w:sz w:val="28"/>
          <w:szCs w:val="28"/>
        </w:rPr>
        <w:t>1</w:t>
      </w:r>
      <w:r w:rsidR="00755E5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8B0830" w:rsidRPr="008B0830" w:rsidRDefault="008B0830" w:rsidP="008B0830">
      <w:pPr>
        <w:pStyle w:val="ac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內容:市民免費到市集享受美味早餐。</w:t>
      </w:r>
    </w:p>
    <w:p w:rsidR="00EF435D" w:rsidRDefault="00697D0B" w:rsidP="006C77DD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肆</w:t>
      </w:r>
      <w:r w:rsidR="00EF435D" w:rsidRPr="008B0830">
        <w:rPr>
          <w:rFonts w:ascii="標楷體" w:eastAsia="標楷體" w:hAnsi="標楷體" w:hint="eastAsia"/>
          <w:szCs w:val="28"/>
        </w:rPr>
        <w:t>、</w:t>
      </w:r>
      <w:r w:rsidR="001A588A" w:rsidRPr="008B0830">
        <w:rPr>
          <w:rFonts w:ascii="標楷體" w:eastAsia="標楷體" w:hAnsi="標楷體" w:hint="eastAsia"/>
          <w:szCs w:val="28"/>
        </w:rPr>
        <w:t>參加</w:t>
      </w:r>
      <w:r w:rsidR="00EF435D" w:rsidRPr="008B0830">
        <w:rPr>
          <w:rFonts w:ascii="標楷體" w:eastAsia="標楷體" w:hAnsi="標楷體" w:hint="eastAsia"/>
          <w:szCs w:val="28"/>
        </w:rPr>
        <w:t>對象</w:t>
      </w:r>
      <w:r w:rsidR="00037656" w:rsidRPr="008B0830">
        <w:rPr>
          <w:rFonts w:ascii="標楷體" w:eastAsia="標楷體" w:hAnsi="標楷體" w:hint="eastAsia"/>
          <w:szCs w:val="28"/>
        </w:rPr>
        <w:t>：</w:t>
      </w:r>
      <w:r w:rsidR="00263C33" w:rsidRPr="008B0830">
        <w:rPr>
          <w:rFonts w:ascii="標楷體" w:eastAsia="標楷體" w:hAnsi="標楷體" w:hint="eastAsia"/>
          <w:szCs w:val="28"/>
        </w:rPr>
        <w:t>新竹</w:t>
      </w:r>
      <w:r w:rsidR="00F7633B" w:rsidRPr="008B0830">
        <w:rPr>
          <w:rFonts w:ascii="標楷體" w:eastAsia="標楷體" w:hAnsi="標楷體" w:hint="eastAsia"/>
          <w:szCs w:val="28"/>
        </w:rPr>
        <w:t>市各機關、學校、</w:t>
      </w:r>
      <w:r w:rsidR="00037656" w:rsidRPr="008B0830">
        <w:rPr>
          <w:rFonts w:ascii="標楷體" w:eastAsia="標楷體" w:hAnsi="標楷體" w:hint="eastAsia"/>
          <w:szCs w:val="28"/>
        </w:rPr>
        <w:t>民間</w:t>
      </w:r>
      <w:r w:rsidR="00F7633B" w:rsidRPr="008B0830">
        <w:rPr>
          <w:rFonts w:ascii="標楷體" w:eastAsia="標楷體" w:hAnsi="標楷體" w:hint="eastAsia"/>
          <w:szCs w:val="28"/>
        </w:rPr>
        <w:t>團體代表及全市民</w:t>
      </w:r>
      <w:r w:rsidR="001A588A" w:rsidRPr="008B0830">
        <w:rPr>
          <w:rFonts w:ascii="標楷體" w:eastAsia="標楷體" w:hAnsi="標楷體" w:hint="eastAsia"/>
          <w:szCs w:val="28"/>
        </w:rPr>
        <w:t>眾，約</w:t>
      </w:r>
      <w:r w:rsidR="00CC3C37">
        <w:rPr>
          <w:rFonts w:ascii="標楷體" w:eastAsia="標楷體" w:hAnsi="標楷體" w:hint="eastAsia"/>
          <w:szCs w:val="28"/>
        </w:rPr>
        <w:t>3</w:t>
      </w:r>
      <w:r w:rsidR="00AB4A63" w:rsidRPr="008B0830">
        <w:rPr>
          <w:rFonts w:ascii="標楷體" w:eastAsia="標楷體" w:hAnsi="標楷體" w:hint="eastAsia"/>
          <w:szCs w:val="28"/>
        </w:rPr>
        <w:t>,0</w:t>
      </w:r>
      <w:r w:rsidR="001A588A" w:rsidRPr="008B0830">
        <w:rPr>
          <w:rFonts w:ascii="標楷體" w:eastAsia="標楷體" w:hAnsi="標楷體" w:hint="eastAsia"/>
          <w:szCs w:val="28"/>
        </w:rPr>
        <w:t>00人</w:t>
      </w:r>
      <w:r w:rsidR="009B546B" w:rsidRPr="008B0830">
        <w:rPr>
          <w:rFonts w:ascii="標楷體" w:eastAsia="標楷體" w:hAnsi="標楷體" w:hint="eastAsia"/>
          <w:szCs w:val="28"/>
        </w:rPr>
        <w:t>。</w:t>
      </w:r>
    </w:p>
    <w:p w:rsidR="00037656" w:rsidRPr="008B0830" w:rsidRDefault="00697D0B" w:rsidP="006C77DD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伍</w:t>
      </w:r>
      <w:r w:rsidR="00037656" w:rsidRPr="008B0830">
        <w:rPr>
          <w:rFonts w:ascii="標楷體" w:eastAsia="標楷體" w:hAnsi="標楷體" w:hint="eastAsia"/>
          <w:szCs w:val="28"/>
        </w:rPr>
        <w:t>、活動流程及內容</w:t>
      </w:r>
      <w:r w:rsidR="00CF3262" w:rsidRPr="008B0830">
        <w:rPr>
          <w:rFonts w:ascii="標楷體" w:eastAsia="標楷體" w:hAnsi="標楷體" w:hint="eastAsia"/>
          <w:szCs w:val="28"/>
        </w:rPr>
        <w:t>：</w:t>
      </w:r>
      <w:r w:rsidR="00797C61">
        <w:rPr>
          <w:rFonts w:ascii="標楷體" w:eastAsia="標楷體" w:hAnsi="標楷體" w:hint="eastAsia"/>
          <w:szCs w:val="28"/>
        </w:rPr>
        <w:t>(暫定)</w:t>
      </w:r>
    </w:p>
    <w:p w:rsidR="00E15FEF" w:rsidRPr="00E15FEF" w:rsidRDefault="00E15FEF" w:rsidP="00E15FEF">
      <w:pPr>
        <w:spacing w:line="480" w:lineRule="exact"/>
        <w:rPr>
          <w:rFonts w:ascii="標楷體" w:eastAsia="標楷體" w:hAnsi="標楷體"/>
          <w:b/>
          <w:szCs w:val="28"/>
        </w:rPr>
      </w:pPr>
      <w:r w:rsidRPr="00E15FEF">
        <w:rPr>
          <w:rFonts w:ascii="標楷體" w:eastAsia="標楷體" w:hAnsi="標楷體"/>
          <w:b/>
          <w:szCs w:val="28"/>
        </w:rPr>
        <w:t>2018</w:t>
      </w:r>
      <w:r w:rsidRPr="00E15FEF">
        <w:rPr>
          <w:rFonts w:ascii="標楷體" w:eastAsia="標楷體" w:hAnsi="標楷體" w:hint="eastAsia"/>
          <w:b/>
          <w:szCs w:val="28"/>
        </w:rPr>
        <w:t>元旦升旗活動流程</w:t>
      </w:r>
      <w:r w:rsidRPr="00E15FEF">
        <w:rPr>
          <w:rFonts w:ascii="標楷體" w:eastAsia="標楷體" w:hAnsi="標楷體"/>
          <w:b/>
          <w:szCs w:val="28"/>
        </w:rPr>
        <w:t>(</w:t>
      </w:r>
      <w:r w:rsidRPr="00E15FEF">
        <w:rPr>
          <w:rFonts w:ascii="標楷體" w:eastAsia="標楷體" w:hAnsi="標楷體" w:hint="eastAsia"/>
          <w:b/>
          <w:szCs w:val="28"/>
        </w:rPr>
        <w:t>暫定</w:t>
      </w:r>
      <w:r w:rsidRPr="00E15FEF">
        <w:rPr>
          <w:rFonts w:ascii="標楷體" w:eastAsia="標楷體" w:hAnsi="標楷體"/>
          <w:b/>
          <w:szCs w:val="28"/>
        </w:rPr>
        <w:t>)</w:t>
      </w:r>
    </w:p>
    <w:tbl>
      <w:tblPr>
        <w:tblStyle w:val="a9"/>
        <w:tblW w:w="9781" w:type="dxa"/>
        <w:tblLook w:val="04A0" w:firstRow="1" w:lastRow="0" w:firstColumn="1" w:lastColumn="0" w:noHBand="0" w:noVBand="1"/>
      </w:tblPr>
      <w:tblGrid>
        <w:gridCol w:w="2268"/>
        <w:gridCol w:w="2127"/>
        <w:gridCol w:w="5386"/>
      </w:tblGrid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起訖時間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活動內容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說明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07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00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民眾進場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07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30 ~ 07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1E3D4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主持人開場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介紹與會團體、機關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07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35 ~ 07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暖場表演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1E3D40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新竹市立青少年管樂團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07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55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1E3D40">
              <w:rPr>
                <w:rFonts w:ascii="標楷體" w:eastAsia="標楷體" w:hAnsi="標楷體" w:hint="eastAsia"/>
                <w:szCs w:val="28"/>
                <w:u w:val="single"/>
              </w:rPr>
              <w:t>市長抵達</w:t>
            </w:r>
          </w:p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貴賓上台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柯立委、議會代表、軍方代表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00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竹女儀隊進場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05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升旗典禮</w:t>
            </w:r>
          </w:p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唱國歌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憲兵</w:t>
            </w:r>
            <w:r w:rsidRPr="001E3D40">
              <w:rPr>
                <w:rFonts w:ascii="標楷體" w:eastAsia="標楷體" w:hAnsi="標楷體"/>
                <w:szCs w:val="28"/>
              </w:rPr>
              <w:t>205</w:t>
            </w:r>
            <w:r w:rsidRPr="001E3D40">
              <w:rPr>
                <w:rFonts w:ascii="標楷體" w:eastAsia="標楷體" w:hAnsi="標楷體" w:hint="eastAsia"/>
                <w:szCs w:val="28"/>
              </w:rPr>
              <w:t>指揮部新竹憲兵隊（旗手）</w:t>
            </w:r>
          </w:p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新竹市忠貞巡防協會（升旗台安全維護）</w:t>
            </w:r>
          </w:p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新竹市立青少年管樂團（國歌、國旗歌伴奏）</w:t>
            </w:r>
          </w:p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國歌領唱：市立兒童合唱團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15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市長致詞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20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議會代表致詞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25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貴賓致詞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柯立委或軍方代表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 xml:space="preserve">30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禮成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幻象戰機衝場</w:t>
            </w: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30 ~ 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市長與市民合影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E15FEF" w:rsidRPr="00E15FEF" w:rsidTr="00E15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755E5C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/>
                <w:szCs w:val="28"/>
              </w:rPr>
              <w:lastRenderedPageBreak/>
              <w:t>08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40 ~ 1</w:t>
            </w:r>
            <w:r w:rsidR="00755E5C">
              <w:rPr>
                <w:rFonts w:ascii="標楷體" w:eastAsia="標楷體" w:hAnsi="標楷體" w:hint="eastAsia"/>
                <w:szCs w:val="28"/>
              </w:rPr>
              <w:t>0</w:t>
            </w:r>
            <w:r w:rsidRPr="001E3D40">
              <w:rPr>
                <w:rFonts w:ascii="標楷體" w:eastAsia="標楷體" w:hAnsi="標楷體" w:hint="eastAsia"/>
                <w:szCs w:val="28"/>
              </w:rPr>
              <w:t>：</w:t>
            </w:r>
            <w:r w:rsidRPr="001E3D40">
              <w:rPr>
                <w:rFonts w:ascii="標楷體" w:eastAsia="標楷體" w:hAnsi="標楷體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1E3D4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元氣早午餐市集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EF" w:rsidRPr="001E3D40" w:rsidRDefault="00E15FEF" w:rsidP="00E15FEF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E3D40">
              <w:rPr>
                <w:rFonts w:ascii="標楷體" w:eastAsia="標楷體" w:hAnsi="標楷體" w:hint="eastAsia"/>
                <w:szCs w:val="28"/>
              </w:rPr>
              <w:t>愛樂演奏</w:t>
            </w:r>
          </w:p>
        </w:tc>
      </w:tr>
    </w:tbl>
    <w:p w:rsidR="001A588A" w:rsidRPr="004037E7" w:rsidRDefault="001A588A" w:rsidP="006C77DD">
      <w:pPr>
        <w:spacing w:line="480" w:lineRule="exact"/>
        <w:rPr>
          <w:rFonts w:ascii="標楷體" w:eastAsia="標楷體" w:hAnsi="標楷體"/>
          <w:szCs w:val="28"/>
        </w:rPr>
      </w:pPr>
    </w:p>
    <w:p w:rsidR="003B0907" w:rsidRPr="004037E7" w:rsidRDefault="003B0907" w:rsidP="003B0907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陸</w:t>
      </w:r>
      <w:r w:rsidRPr="004037E7">
        <w:rPr>
          <w:rFonts w:ascii="標楷體" w:eastAsia="標楷體" w:hAnsi="標楷體" w:hint="eastAsia"/>
          <w:szCs w:val="28"/>
        </w:rPr>
        <w:t>、工作配置：</w:t>
      </w:r>
    </w:p>
    <w:tbl>
      <w:tblPr>
        <w:tblStyle w:val="a9"/>
        <w:tblW w:w="9781" w:type="dxa"/>
        <w:tblInd w:w="675" w:type="dxa"/>
        <w:tblLook w:val="04A0" w:firstRow="1" w:lastRow="0" w:firstColumn="1" w:lastColumn="0" w:noHBand="0" w:noVBand="1"/>
      </w:tblPr>
      <w:tblGrid>
        <w:gridCol w:w="851"/>
        <w:gridCol w:w="1559"/>
        <w:gridCol w:w="7371"/>
      </w:tblGrid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工作內容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社會處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1.負責元旦升旗典禮籌劃與執行。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2.邀約本市轄內社會服務及慈善團體、宗親會、同鄉會等。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民政處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負責本市轄內宗教團體（含寺廟）及各軍種部隊邀約。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教育處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負責各級學校校長、教職員工及學生邀約。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交通處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1.負責交通相關單位邀約。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2.規劃及公告管制路線圖。</w:t>
            </w:r>
          </w:p>
          <w:p w:rsidR="003B0907" w:rsidRPr="004037E7" w:rsidRDefault="003B0907" w:rsidP="00DD65EB">
            <w:pPr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3.協助於各交通路口跑馬燈公告活動訊息。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4.協請市民公車及客運業者改道。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勞工處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負責本市轄內各工會、勞工團體邀約。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工務處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負責管制路障（三角錐、連桿、護欄）等設置。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人事處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1.負責本府及所屬機關同仁參加元旦升旗典禮邀約。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2.設置本府參加元旦升旗典禮同仁報到處。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警察局</w:t>
            </w:r>
          </w:p>
        </w:tc>
        <w:tc>
          <w:tcPr>
            <w:tcW w:w="7371" w:type="dxa"/>
          </w:tcPr>
          <w:p w:rsidR="003B0907" w:rsidRPr="00410678" w:rsidRDefault="003B0907" w:rsidP="00410678">
            <w:pPr>
              <w:pStyle w:val="ac"/>
              <w:numPr>
                <w:ilvl w:val="0"/>
                <w:numId w:val="18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0678">
              <w:rPr>
                <w:rFonts w:ascii="標楷體" w:eastAsia="標楷體" w:hAnsi="標楷體" w:hint="eastAsia"/>
                <w:sz w:val="28"/>
                <w:szCs w:val="28"/>
              </w:rPr>
              <w:t>負責協勤民力團體邀約。</w:t>
            </w:r>
          </w:p>
          <w:p w:rsidR="00410678" w:rsidRPr="00410678" w:rsidRDefault="00410678" w:rsidP="00410678">
            <w:pPr>
              <w:pStyle w:val="ac"/>
              <w:numPr>
                <w:ilvl w:val="0"/>
                <w:numId w:val="18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0678">
              <w:rPr>
                <w:rFonts w:ascii="標楷體" w:eastAsia="標楷體" w:hAnsi="標楷體" w:hint="eastAsia"/>
                <w:sz w:val="28"/>
                <w:szCs w:val="28"/>
              </w:rPr>
              <w:t>元旦典禮彩排周邊交通維護及管制:106年12月31日上午12時至15時，於(中正路於中山路口) 、 (中正路與中央路)、(中正路與世界街) 、(中正路與英明街) 交口處進行交通管制。</w:t>
            </w:r>
          </w:p>
          <w:p w:rsidR="003B0907" w:rsidRPr="004037E7" w:rsidRDefault="00410678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3B0907" w:rsidRPr="004037E7">
              <w:rPr>
                <w:rFonts w:ascii="標楷體" w:eastAsia="標楷體" w:hAnsi="標楷體" w:hint="eastAsia"/>
                <w:szCs w:val="28"/>
              </w:rPr>
              <w:t>.市府前廣場周邊交通維護及管制-元旦上午6時至</w:t>
            </w:r>
            <w:r w:rsidR="003B0907">
              <w:rPr>
                <w:rFonts w:ascii="標楷體" w:eastAsia="標楷體" w:hAnsi="標楷體" w:hint="eastAsia"/>
                <w:szCs w:val="28"/>
              </w:rPr>
              <w:t>14</w:t>
            </w:r>
            <w:r w:rsidR="003B0907" w:rsidRPr="004037E7">
              <w:rPr>
                <w:rFonts w:ascii="標楷體" w:eastAsia="標楷體" w:hAnsi="標楷體" w:hint="eastAsia"/>
                <w:szCs w:val="28"/>
              </w:rPr>
              <w:t>時，協助於(中正路與中央路)、(中正路與世界街)、(中正路與英明街)及(中山路與大同路)交口處進行交通管制。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衛生局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1.負責醫療單位、團體邀約。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2.活動現場設置簡易護理站，繄急醫療服務。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環境保護局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1.負責環保單位、團體邀約。</w:t>
            </w:r>
          </w:p>
          <w:p w:rsidR="003B0907" w:rsidRPr="004037E7" w:rsidRDefault="003B0907" w:rsidP="00D87E57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2.活動前後清潔整潔維護及</w:t>
            </w:r>
            <w:r w:rsidR="00D87E57">
              <w:rPr>
                <w:rFonts w:ascii="標楷體" w:eastAsia="標楷體" w:hAnsi="標楷體" w:hint="eastAsia"/>
                <w:szCs w:val="28"/>
              </w:rPr>
              <w:t>垃圾子母車</w:t>
            </w:r>
            <w:r w:rsidRPr="004037E7">
              <w:rPr>
                <w:rFonts w:ascii="標楷體" w:eastAsia="標楷體" w:hAnsi="標楷體" w:hint="eastAsia"/>
                <w:szCs w:val="28"/>
              </w:rPr>
              <w:t>設置。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消防局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1.負責義消、防災團體邀約。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2.活動現場安全維護。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文化局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1.負責本市轄內各藝術團體邀約。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三區區公所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負責各區轄內各里、社區發展協會等邀約。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行政處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元旦清晨4-6時府前廣場照明。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表演團體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管樂團、合唱團、舞蹈團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新竹憲兵隊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升旗手。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忠貞巡防協會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1.升旗台安全維護。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2.活動現場安全維護（含管制路障設置與撤回）。</w:t>
            </w:r>
          </w:p>
        </w:tc>
      </w:tr>
      <w:tr w:rsidR="003B0907" w:rsidRPr="004037E7" w:rsidTr="00DD65EB">
        <w:tc>
          <w:tcPr>
            <w:tcW w:w="851" w:type="dxa"/>
          </w:tcPr>
          <w:p w:rsidR="003B0907" w:rsidRPr="004037E7" w:rsidRDefault="003B0907" w:rsidP="00DD65EB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559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文化義工協會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學生志工</w:t>
            </w:r>
          </w:p>
        </w:tc>
        <w:tc>
          <w:tcPr>
            <w:tcW w:w="7371" w:type="dxa"/>
          </w:tcPr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1.報到處、茶水區等各組工作協助。</w:t>
            </w:r>
          </w:p>
          <w:p w:rsidR="003B0907" w:rsidRPr="004037E7" w:rsidRDefault="003B0907" w:rsidP="00DD65E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4037E7">
              <w:rPr>
                <w:rFonts w:ascii="標楷體" w:eastAsia="標楷體" w:hAnsi="標楷體" w:hint="eastAsia"/>
                <w:szCs w:val="28"/>
              </w:rPr>
              <w:t>2.隊伍舉牌。</w:t>
            </w:r>
          </w:p>
        </w:tc>
      </w:tr>
    </w:tbl>
    <w:p w:rsidR="003B0907" w:rsidRPr="004037E7" w:rsidRDefault="003B0907" w:rsidP="003B0907">
      <w:pPr>
        <w:spacing w:line="480" w:lineRule="exact"/>
        <w:ind w:left="2291" w:hangingChars="900" w:hanging="2291"/>
        <w:rPr>
          <w:rFonts w:ascii="標楷體" w:eastAsia="標楷體" w:hAnsi="標楷體"/>
          <w:szCs w:val="28"/>
        </w:rPr>
      </w:pPr>
    </w:p>
    <w:p w:rsidR="003B0907" w:rsidRPr="004037E7" w:rsidRDefault="003B0907" w:rsidP="003B0907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柒</w:t>
      </w:r>
      <w:r w:rsidRPr="004037E7">
        <w:rPr>
          <w:rFonts w:ascii="標楷體" w:eastAsia="標楷體" w:hAnsi="標楷體" w:hint="eastAsia"/>
          <w:szCs w:val="28"/>
        </w:rPr>
        <w:t>、補假規定：</w:t>
      </w:r>
    </w:p>
    <w:p w:rsidR="003B0907" w:rsidRPr="00DE77E0" w:rsidRDefault="003B0907" w:rsidP="003B0907">
      <w:pPr>
        <w:spacing w:line="480" w:lineRule="exact"/>
        <w:ind w:left="1122" w:hangingChars="441" w:hanging="112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DE77E0">
        <w:rPr>
          <w:rFonts w:ascii="標楷體" w:eastAsia="標楷體" w:hAnsi="標楷體" w:hint="eastAsia"/>
          <w:szCs w:val="28"/>
        </w:rPr>
        <w:t>本府及各機關、學校參加人員，(參加時間上午6時至</w:t>
      </w:r>
      <w:r>
        <w:rPr>
          <w:rFonts w:ascii="標楷體" w:eastAsia="標楷體" w:hAnsi="標楷體" w:hint="eastAsia"/>
          <w:szCs w:val="28"/>
        </w:rPr>
        <w:t>10</w:t>
      </w:r>
      <w:r w:rsidRPr="00DE77E0">
        <w:rPr>
          <w:rFonts w:ascii="標楷體" w:eastAsia="標楷體" w:hAnsi="標楷體" w:hint="eastAsia"/>
          <w:szCs w:val="28"/>
        </w:rPr>
        <w:t>時)由參加機關學校辦理假</w:t>
      </w:r>
      <w:r>
        <w:rPr>
          <w:rFonts w:ascii="標楷體" w:eastAsia="標楷體" w:hAnsi="標楷體" w:hint="eastAsia"/>
          <w:szCs w:val="28"/>
        </w:rPr>
        <w:t xml:space="preserve">         </w:t>
      </w:r>
    </w:p>
    <w:p w:rsidR="003B0907" w:rsidRPr="003B0907" w:rsidRDefault="003B0907" w:rsidP="003B0907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B0907">
        <w:rPr>
          <w:rFonts w:ascii="標楷體" w:eastAsia="標楷體" w:hAnsi="標楷體" w:hint="eastAsia"/>
          <w:szCs w:val="28"/>
        </w:rPr>
        <w:t>日公假登記，並於6個月內補假4小時。</w:t>
      </w:r>
    </w:p>
    <w:p w:rsidR="009E7A36" w:rsidRPr="003B0907" w:rsidRDefault="009E7A36" w:rsidP="006C77DD">
      <w:pPr>
        <w:spacing w:line="480" w:lineRule="exact"/>
        <w:ind w:left="2291" w:hangingChars="900" w:hanging="2291"/>
        <w:rPr>
          <w:rFonts w:ascii="標楷體" w:eastAsia="標楷體" w:hAnsi="標楷體"/>
          <w:szCs w:val="28"/>
        </w:rPr>
      </w:pPr>
    </w:p>
    <w:sectPr w:rsidR="009E7A36" w:rsidRPr="003B0907" w:rsidSect="00B0077A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pgNumType w:start="1"/>
      <w:cols w:space="425"/>
      <w:docGrid w:type="linesAndChars" w:linePitch="383" w:charSpace="-5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0E" w:rsidRDefault="00A74D0E">
      <w:r>
        <w:separator/>
      </w:r>
    </w:p>
  </w:endnote>
  <w:endnote w:type="continuationSeparator" w:id="0">
    <w:p w:rsidR="00A74D0E" w:rsidRDefault="00A7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40" w:rsidRDefault="001E3D40" w:rsidP="00AB073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D40" w:rsidRDefault="001E3D40" w:rsidP="00AB073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40" w:rsidRDefault="001E3D40" w:rsidP="00AB073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7CB">
      <w:rPr>
        <w:rStyle w:val="a5"/>
        <w:noProof/>
      </w:rPr>
      <w:t>1</w:t>
    </w:r>
    <w:r>
      <w:rPr>
        <w:rStyle w:val="a5"/>
      </w:rPr>
      <w:fldChar w:fldCharType="end"/>
    </w:r>
  </w:p>
  <w:p w:rsidR="001E3D40" w:rsidRDefault="001E3D40" w:rsidP="00AB073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0E" w:rsidRDefault="00A74D0E">
      <w:r>
        <w:separator/>
      </w:r>
    </w:p>
  </w:footnote>
  <w:footnote w:type="continuationSeparator" w:id="0">
    <w:p w:rsidR="00A74D0E" w:rsidRDefault="00A7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5E1"/>
    <w:multiLevelType w:val="hybridMultilevel"/>
    <w:tmpl w:val="B7EC71DA"/>
    <w:lvl w:ilvl="0" w:tplc="94CC031C">
      <w:start w:val="1"/>
      <w:numFmt w:val="taiwaneseCountingThousand"/>
      <w:lvlText w:val="%1、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" w15:restartNumberingAfterBreak="0">
    <w:nsid w:val="077B340F"/>
    <w:multiLevelType w:val="hybridMultilevel"/>
    <w:tmpl w:val="AA680778"/>
    <w:lvl w:ilvl="0" w:tplc="2A7C4108">
      <w:start w:val="1"/>
      <w:numFmt w:val="taiwaneseCountingThousand"/>
      <w:lvlText w:val="(%1)"/>
      <w:lvlJc w:val="left"/>
      <w:pPr>
        <w:ind w:left="1116" w:hanging="480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" w15:restartNumberingAfterBreak="0">
    <w:nsid w:val="107D3397"/>
    <w:multiLevelType w:val="hybridMultilevel"/>
    <w:tmpl w:val="648484D2"/>
    <w:lvl w:ilvl="0" w:tplc="A4A494A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4"/>
        </w:tabs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4"/>
        </w:tabs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4"/>
        </w:tabs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4"/>
        </w:tabs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4"/>
        </w:tabs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4"/>
        </w:tabs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4"/>
        </w:tabs>
        <w:ind w:left="5174" w:hanging="480"/>
      </w:pPr>
    </w:lvl>
  </w:abstractNum>
  <w:abstractNum w:abstractNumId="3" w15:restartNumberingAfterBreak="0">
    <w:nsid w:val="17ED141E"/>
    <w:multiLevelType w:val="hybridMultilevel"/>
    <w:tmpl w:val="0A0476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79054C"/>
    <w:multiLevelType w:val="hybridMultilevel"/>
    <w:tmpl w:val="D40C4B9A"/>
    <w:lvl w:ilvl="0" w:tplc="2A7C4108">
      <w:start w:val="1"/>
      <w:numFmt w:val="taiwaneseCountingThousand"/>
      <w:lvlText w:val="(%1)"/>
      <w:lvlJc w:val="left"/>
      <w:pPr>
        <w:ind w:left="1004" w:hanging="480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5" w15:restartNumberingAfterBreak="0">
    <w:nsid w:val="31536B89"/>
    <w:multiLevelType w:val="hybridMultilevel"/>
    <w:tmpl w:val="70AC095C"/>
    <w:lvl w:ilvl="0" w:tplc="E996DE3C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3"/>
        </w:tabs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"/>
        </w:tabs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7"/>
        </w:tabs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7"/>
        </w:tabs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7"/>
        </w:tabs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7"/>
        </w:tabs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7"/>
        </w:tabs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7"/>
        </w:tabs>
        <w:ind w:left="3327" w:hanging="480"/>
      </w:pPr>
    </w:lvl>
  </w:abstractNum>
  <w:abstractNum w:abstractNumId="6" w15:restartNumberingAfterBreak="0">
    <w:nsid w:val="3B821E0D"/>
    <w:multiLevelType w:val="hybridMultilevel"/>
    <w:tmpl w:val="361AEFE2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7" w15:restartNumberingAfterBreak="0">
    <w:nsid w:val="43682362"/>
    <w:multiLevelType w:val="hybridMultilevel"/>
    <w:tmpl w:val="3CDE6C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3B4723"/>
    <w:multiLevelType w:val="hybridMultilevel"/>
    <w:tmpl w:val="EAF69612"/>
    <w:lvl w:ilvl="0" w:tplc="012A2190">
      <w:start w:val="1"/>
      <w:numFmt w:val="taiwaneseCountingThousand"/>
      <w:lvlText w:val="%1、"/>
      <w:lvlJc w:val="left"/>
      <w:pPr>
        <w:tabs>
          <w:tab w:val="num" w:pos="942"/>
        </w:tabs>
        <w:ind w:left="94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51C36504"/>
    <w:multiLevelType w:val="hybridMultilevel"/>
    <w:tmpl w:val="115A1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F41266"/>
    <w:multiLevelType w:val="hybridMultilevel"/>
    <w:tmpl w:val="53685496"/>
    <w:lvl w:ilvl="0" w:tplc="18FAB836">
      <w:start w:val="1"/>
      <w:numFmt w:val="taiwaneseCountingThousand"/>
      <w:lvlText w:val="%1、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70EC8D58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58C70FD2"/>
    <w:multiLevelType w:val="hybridMultilevel"/>
    <w:tmpl w:val="FE242F52"/>
    <w:lvl w:ilvl="0" w:tplc="F1666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F655B"/>
    <w:multiLevelType w:val="hybridMultilevel"/>
    <w:tmpl w:val="FB0CAE0C"/>
    <w:lvl w:ilvl="0" w:tplc="F3F22F7E">
      <w:start w:val="1"/>
      <w:numFmt w:val="taiwaneseCountingThousand"/>
      <w:lvlText w:val="%1、"/>
      <w:lvlJc w:val="left"/>
      <w:pPr>
        <w:tabs>
          <w:tab w:val="num" w:pos="864"/>
        </w:tabs>
        <w:ind w:left="864" w:hanging="435"/>
      </w:pPr>
      <w:rPr>
        <w:rFonts w:hint="eastAsia"/>
      </w:rPr>
    </w:lvl>
    <w:lvl w:ilvl="1" w:tplc="AFDE510E">
      <w:start w:val="1"/>
      <w:numFmt w:val="decimal"/>
      <w:lvlText w:val="%2."/>
      <w:lvlJc w:val="left"/>
      <w:pPr>
        <w:tabs>
          <w:tab w:val="num" w:pos="1269"/>
        </w:tabs>
        <w:ind w:left="1269" w:hanging="360"/>
      </w:pPr>
      <w:rPr>
        <w:rFonts w:hint="eastAsia"/>
      </w:rPr>
    </w:lvl>
    <w:lvl w:ilvl="2" w:tplc="A7D65578">
      <w:start w:val="1"/>
      <w:numFmt w:val="decimal"/>
      <w:lvlText w:val="(%3)"/>
      <w:lvlJc w:val="left"/>
      <w:pPr>
        <w:tabs>
          <w:tab w:val="num" w:pos="1749"/>
        </w:tabs>
        <w:ind w:left="174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9"/>
        </w:tabs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9"/>
        </w:tabs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9"/>
        </w:tabs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9"/>
        </w:tabs>
        <w:ind w:left="4749" w:hanging="480"/>
      </w:pPr>
    </w:lvl>
  </w:abstractNum>
  <w:abstractNum w:abstractNumId="13" w15:restartNumberingAfterBreak="0">
    <w:nsid w:val="645E3A37"/>
    <w:multiLevelType w:val="hybridMultilevel"/>
    <w:tmpl w:val="7248B58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78D5818"/>
    <w:multiLevelType w:val="hybridMultilevel"/>
    <w:tmpl w:val="75C44580"/>
    <w:lvl w:ilvl="0" w:tplc="FB64EF7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2B7463"/>
    <w:multiLevelType w:val="hybridMultilevel"/>
    <w:tmpl w:val="18549D7E"/>
    <w:lvl w:ilvl="0" w:tplc="6EA8C042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4"/>
        </w:tabs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4"/>
        </w:tabs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4"/>
        </w:tabs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4"/>
        </w:tabs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4"/>
        </w:tabs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4"/>
        </w:tabs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4"/>
        </w:tabs>
        <w:ind w:left="5174" w:hanging="480"/>
      </w:pPr>
    </w:lvl>
  </w:abstractNum>
  <w:abstractNum w:abstractNumId="16" w15:restartNumberingAfterBreak="0">
    <w:nsid w:val="7DDD6E59"/>
    <w:multiLevelType w:val="hybridMultilevel"/>
    <w:tmpl w:val="6CA2E0B6"/>
    <w:lvl w:ilvl="0" w:tplc="9A4A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D74002"/>
    <w:multiLevelType w:val="hybridMultilevel"/>
    <w:tmpl w:val="A4CEF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9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5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3B"/>
    <w:rsid w:val="000039FB"/>
    <w:rsid w:val="00013696"/>
    <w:rsid w:val="0002584F"/>
    <w:rsid w:val="00027A7B"/>
    <w:rsid w:val="00037656"/>
    <w:rsid w:val="00070B83"/>
    <w:rsid w:val="00072C88"/>
    <w:rsid w:val="000761DC"/>
    <w:rsid w:val="00076EDB"/>
    <w:rsid w:val="0009108B"/>
    <w:rsid w:val="000D05E4"/>
    <w:rsid w:val="000D770F"/>
    <w:rsid w:val="000D7A3D"/>
    <w:rsid w:val="000E0F01"/>
    <w:rsid w:val="000E4A77"/>
    <w:rsid w:val="000F74E3"/>
    <w:rsid w:val="001309D9"/>
    <w:rsid w:val="00135D2A"/>
    <w:rsid w:val="001379B2"/>
    <w:rsid w:val="00137AA1"/>
    <w:rsid w:val="00151947"/>
    <w:rsid w:val="00155101"/>
    <w:rsid w:val="001664A0"/>
    <w:rsid w:val="00170965"/>
    <w:rsid w:val="0017324A"/>
    <w:rsid w:val="00175B7A"/>
    <w:rsid w:val="001A36E0"/>
    <w:rsid w:val="001A588A"/>
    <w:rsid w:val="001C30A2"/>
    <w:rsid w:val="001C3B31"/>
    <w:rsid w:val="001E3D40"/>
    <w:rsid w:val="001F7216"/>
    <w:rsid w:val="00241F87"/>
    <w:rsid w:val="00251C8B"/>
    <w:rsid w:val="00263C33"/>
    <w:rsid w:val="0027316F"/>
    <w:rsid w:val="00292714"/>
    <w:rsid w:val="002A2DC6"/>
    <w:rsid w:val="002A3ECA"/>
    <w:rsid w:val="002C3F67"/>
    <w:rsid w:val="002D71F4"/>
    <w:rsid w:val="002E125A"/>
    <w:rsid w:val="002E303F"/>
    <w:rsid w:val="003301D8"/>
    <w:rsid w:val="0033047B"/>
    <w:rsid w:val="003306A1"/>
    <w:rsid w:val="00344643"/>
    <w:rsid w:val="003446E7"/>
    <w:rsid w:val="00366289"/>
    <w:rsid w:val="0037105B"/>
    <w:rsid w:val="00376909"/>
    <w:rsid w:val="0038506F"/>
    <w:rsid w:val="0038796D"/>
    <w:rsid w:val="003A7EDC"/>
    <w:rsid w:val="003B0907"/>
    <w:rsid w:val="003B62E1"/>
    <w:rsid w:val="003C5308"/>
    <w:rsid w:val="003D0137"/>
    <w:rsid w:val="003D2639"/>
    <w:rsid w:val="003D50D0"/>
    <w:rsid w:val="003D5883"/>
    <w:rsid w:val="003E0E28"/>
    <w:rsid w:val="003E2143"/>
    <w:rsid w:val="003E2B46"/>
    <w:rsid w:val="003E451A"/>
    <w:rsid w:val="003F0CB3"/>
    <w:rsid w:val="00400F21"/>
    <w:rsid w:val="004037E7"/>
    <w:rsid w:val="00405BDC"/>
    <w:rsid w:val="00406484"/>
    <w:rsid w:val="00410678"/>
    <w:rsid w:val="00410B69"/>
    <w:rsid w:val="00413DF6"/>
    <w:rsid w:val="00423875"/>
    <w:rsid w:val="00427F64"/>
    <w:rsid w:val="00443C45"/>
    <w:rsid w:val="00451C92"/>
    <w:rsid w:val="00456285"/>
    <w:rsid w:val="00460CBA"/>
    <w:rsid w:val="004770FB"/>
    <w:rsid w:val="004837D3"/>
    <w:rsid w:val="004913FD"/>
    <w:rsid w:val="0049508F"/>
    <w:rsid w:val="004A50DF"/>
    <w:rsid w:val="004A5F39"/>
    <w:rsid w:val="004F0A95"/>
    <w:rsid w:val="005000BE"/>
    <w:rsid w:val="00514267"/>
    <w:rsid w:val="00514751"/>
    <w:rsid w:val="00556E83"/>
    <w:rsid w:val="00561067"/>
    <w:rsid w:val="00587529"/>
    <w:rsid w:val="005965E5"/>
    <w:rsid w:val="005A7563"/>
    <w:rsid w:val="005B7166"/>
    <w:rsid w:val="005C7035"/>
    <w:rsid w:val="005D63A6"/>
    <w:rsid w:val="005E28D9"/>
    <w:rsid w:val="005F1541"/>
    <w:rsid w:val="005F2319"/>
    <w:rsid w:val="00621106"/>
    <w:rsid w:val="00640978"/>
    <w:rsid w:val="006413BC"/>
    <w:rsid w:val="006448ED"/>
    <w:rsid w:val="00653CCE"/>
    <w:rsid w:val="0066400F"/>
    <w:rsid w:val="00677BBB"/>
    <w:rsid w:val="00695D29"/>
    <w:rsid w:val="00697D0B"/>
    <w:rsid w:val="006A050E"/>
    <w:rsid w:val="006B370E"/>
    <w:rsid w:val="006C4BFC"/>
    <w:rsid w:val="006C4C08"/>
    <w:rsid w:val="006C77DD"/>
    <w:rsid w:val="006E1631"/>
    <w:rsid w:val="006E77D3"/>
    <w:rsid w:val="0070495F"/>
    <w:rsid w:val="00712F91"/>
    <w:rsid w:val="00715B11"/>
    <w:rsid w:val="007253BE"/>
    <w:rsid w:val="00725B9B"/>
    <w:rsid w:val="00727078"/>
    <w:rsid w:val="00737E8A"/>
    <w:rsid w:val="00741E70"/>
    <w:rsid w:val="00747B35"/>
    <w:rsid w:val="007557B6"/>
    <w:rsid w:val="00755E5C"/>
    <w:rsid w:val="00764F41"/>
    <w:rsid w:val="0077369B"/>
    <w:rsid w:val="00777AB7"/>
    <w:rsid w:val="00787B1D"/>
    <w:rsid w:val="00792733"/>
    <w:rsid w:val="00797C61"/>
    <w:rsid w:val="007A0093"/>
    <w:rsid w:val="007A46F8"/>
    <w:rsid w:val="007C74EE"/>
    <w:rsid w:val="007D6CF4"/>
    <w:rsid w:val="007D72FB"/>
    <w:rsid w:val="007E0990"/>
    <w:rsid w:val="007E2DC9"/>
    <w:rsid w:val="007F1836"/>
    <w:rsid w:val="007F2AA4"/>
    <w:rsid w:val="007F3CB1"/>
    <w:rsid w:val="007F7E5E"/>
    <w:rsid w:val="008026F6"/>
    <w:rsid w:val="008077CB"/>
    <w:rsid w:val="008134F0"/>
    <w:rsid w:val="00823EEF"/>
    <w:rsid w:val="00826F44"/>
    <w:rsid w:val="00843CA1"/>
    <w:rsid w:val="00850578"/>
    <w:rsid w:val="00851770"/>
    <w:rsid w:val="0085745E"/>
    <w:rsid w:val="008812AE"/>
    <w:rsid w:val="008836E4"/>
    <w:rsid w:val="00890FC2"/>
    <w:rsid w:val="00894B78"/>
    <w:rsid w:val="008A0592"/>
    <w:rsid w:val="008B0830"/>
    <w:rsid w:val="008B2A6D"/>
    <w:rsid w:val="008B4D0D"/>
    <w:rsid w:val="008B651D"/>
    <w:rsid w:val="008C0FA1"/>
    <w:rsid w:val="008C5061"/>
    <w:rsid w:val="008D0F58"/>
    <w:rsid w:val="008D6942"/>
    <w:rsid w:val="008D78DF"/>
    <w:rsid w:val="008F4FE6"/>
    <w:rsid w:val="0090689F"/>
    <w:rsid w:val="00923E5A"/>
    <w:rsid w:val="009440FC"/>
    <w:rsid w:val="00946A3A"/>
    <w:rsid w:val="009523B1"/>
    <w:rsid w:val="00966911"/>
    <w:rsid w:val="00991860"/>
    <w:rsid w:val="009942F4"/>
    <w:rsid w:val="009A365A"/>
    <w:rsid w:val="009A6F12"/>
    <w:rsid w:val="009B2E4F"/>
    <w:rsid w:val="009B546B"/>
    <w:rsid w:val="009B7A98"/>
    <w:rsid w:val="009C60FB"/>
    <w:rsid w:val="009E5255"/>
    <w:rsid w:val="009E7A36"/>
    <w:rsid w:val="009F2789"/>
    <w:rsid w:val="009F7079"/>
    <w:rsid w:val="00A03D38"/>
    <w:rsid w:val="00A11FDF"/>
    <w:rsid w:val="00A130CA"/>
    <w:rsid w:val="00A17DFE"/>
    <w:rsid w:val="00A201AB"/>
    <w:rsid w:val="00A448D3"/>
    <w:rsid w:val="00A53AC3"/>
    <w:rsid w:val="00A54416"/>
    <w:rsid w:val="00A54939"/>
    <w:rsid w:val="00A605E5"/>
    <w:rsid w:val="00A74D0E"/>
    <w:rsid w:val="00A8291A"/>
    <w:rsid w:val="00A85C8C"/>
    <w:rsid w:val="00A9151D"/>
    <w:rsid w:val="00AA53E9"/>
    <w:rsid w:val="00AB0734"/>
    <w:rsid w:val="00AB4A63"/>
    <w:rsid w:val="00AC1B59"/>
    <w:rsid w:val="00AC2BB3"/>
    <w:rsid w:val="00AC3B8D"/>
    <w:rsid w:val="00AD5DEA"/>
    <w:rsid w:val="00AE2CBE"/>
    <w:rsid w:val="00AE5E66"/>
    <w:rsid w:val="00B0077A"/>
    <w:rsid w:val="00B12230"/>
    <w:rsid w:val="00B13252"/>
    <w:rsid w:val="00B134B0"/>
    <w:rsid w:val="00B1583E"/>
    <w:rsid w:val="00B177E6"/>
    <w:rsid w:val="00B40C2F"/>
    <w:rsid w:val="00B429CE"/>
    <w:rsid w:val="00B5720F"/>
    <w:rsid w:val="00B6714D"/>
    <w:rsid w:val="00B9143E"/>
    <w:rsid w:val="00BA02CA"/>
    <w:rsid w:val="00BA3ED6"/>
    <w:rsid w:val="00BA7676"/>
    <w:rsid w:val="00BA77A0"/>
    <w:rsid w:val="00BC13B6"/>
    <w:rsid w:val="00BC2DBE"/>
    <w:rsid w:val="00BF019A"/>
    <w:rsid w:val="00BF46C7"/>
    <w:rsid w:val="00BF7E8F"/>
    <w:rsid w:val="00C13408"/>
    <w:rsid w:val="00C162D3"/>
    <w:rsid w:val="00C21ACB"/>
    <w:rsid w:val="00C2788F"/>
    <w:rsid w:val="00C6214C"/>
    <w:rsid w:val="00C72B72"/>
    <w:rsid w:val="00C75937"/>
    <w:rsid w:val="00C82D8D"/>
    <w:rsid w:val="00C9536B"/>
    <w:rsid w:val="00CA3D54"/>
    <w:rsid w:val="00CA6DAB"/>
    <w:rsid w:val="00CC1BF8"/>
    <w:rsid w:val="00CC396A"/>
    <w:rsid w:val="00CC3C37"/>
    <w:rsid w:val="00CD7338"/>
    <w:rsid w:val="00CE5320"/>
    <w:rsid w:val="00CE61DF"/>
    <w:rsid w:val="00CE7AEA"/>
    <w:rsid w:val="00CF3262"/>
    <w:rsid w:val="00D20D63"/>
    <w:rsid w:val="00D328AA"/>
    <w:rsid w:val="00D42AD6"/>
    <w:rsid w:val="00D46969"/>
    <w:rsid w:val="00D663F7"/>
    <w:rsid w:val="00D679B9"/>
    <w:rsid w:val="00D72852"/>
    <w:rsid w:val="00D81B22"/>
    <w:rsid w:val="00D8462E"/>
    <w:rsid w:val="00D87E57"/>
    <w:rsid w:val="00D902E6"/>
    <w:rsid w:val="00D91E60"/>
    <w:rsid w:val="00DA3F4A"/>
    <w:rsid w:val="00DB2734"/>
    <w:rsid w:val="00DB31BA"/>
    <w:rsid w:val="00DB3A3E"/>
    <w:rsid w:val="00DD7EE9"/>
    <w:rsid w:val="00DE0913"/>
    <w:rsid w:val="00DE0A6B"/>
    <w:rsid w:val="00DE4CBC"/>
    <w:rsid w:val="00DE77E0"/>
    <w:rsid w:val="00E006CE"/>
    <w:rsid w:val="00E15FEF"/>
    <w:rsid w:val="00E2100A"/>
    <w:rsid w:val="00E22A46"/>
    <w:rsid w:val="00E3791D"/>
    <w:rsid w:val="00E37EDB"/>
    <w:rsid w:val="00E47546"/>
    <w:rsid w:val="00E50D41"/>
    <w:rsid w:val="00E8424F"/>
    <w:rsid w:val="00E85556"/>
    <w:rsid w:val="00E86E9C"/>
    <w:rsid w:val="00E86FCB"/>
    <w:rsid w:val="00E875E4"/>
    <w:rsid w:val="00E93BEA"/>
    <w:rsid w:val="00E93FD0"/>
    <w:rsid w:val="00EA3926"/>
    <w:rsid w:val="00EA5146"/>
    <w:rsid w:val="00EA56C0"/>
    <w:rsid w:val="00EA68D3"/>
    <w:rsid w:val="00EB4486"/>
    <w:rsid w:val="00ED21D9"/>
    <w:rsid w:val="00ED3E7C"/>
    <w:rsid w:val="00ED408E"/>
    <w:rsid w:val="00ED40D6"/>
    <w:rsid w:val="00EE7431"/>
    <w:rsid w:val="00EF18B5"/>
    <w:rsid w:val="00EF435D"/>
    <w:rsid w:val="00EF74F2"/>
    <w:rsid w:val="00F1679F"/>
    <w:rsid w:val="00F202F3"/>
    <w:rsid w:val="00F2493E"/>
    <w:rsid w:val="00F2790F"/>
    <w:rsid w:val="00F27B63"/>
    <w:rsid w:val="00F3358E"/>
    <w:rsid w:val="00F34BFD"/>
    <w:rsid w:val="00F36F88"/>
    <w:rsid w:val="00F43030"/>
    <w:rsid w:val="00F44A79"/>
    <w:rsid w:val="00F476B5"/>
    <w:rsid w:val="00F74A88"/>
    <w:rsid w:val="00F7633B"/>
    <w:rsid w:val="00F84C75"/>
    <w:rsid w:val="00F90D86"/>
    <w:rsid w:val="00F92060"/>
    <w:rsid w:val="00F93ED1"/>
    <w:rsid w:val="00FB1158"/>
    <w:rsid w:val="00FB32C8"/>
    <w:rsid w:val="00FC0AB0"/>
    <w:rsid w:val="00FC3D8F"/>
    <w:rsid w:val="00FE0F52"/>
    <w:rsid w:val="00FE14DF"/>
    <w:rsid w:val="00FE1A10"/>
    <w:rsid w:val="00FE5F1D"/>
    <w:rsid w:val="00FF1C97"/>
    <w:rsid w:val="00FF300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FA2ECA-A44D-46FA-AC9B-469FDD36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29"/>
    <w:pPr>
      <w:widowControl w:val="0"/>
    </w:pPr>
    <w:rPr>
      <w:rFonts w:cs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5D29"/>
    <w:pPr>
      <w:spacing w:beforeLines="50" w:afterLines="50"/>
      <w:ind w:leftChars="167" w:left="425"/>
    </w:pPr>
    <w:rPr>
      <w:rFonts w:eastAsia="標楷體"/>
    </w:rPr>
  </w:style>
  <w:style w:type="paragraph" w:styleId="2">
    <w:name w:val="Body Text Indent 2"/>
    <w:basedOn w:val="a"/>
    <w:rsid w:val="00695D29"/>
    <w:pPr>
      <w:spacing w:beforeLines="50" w:afterLines="50"/>
      <w:ind w:leftChars="167" w:left="425"/>
    </w:pPr>
    <w:rPr>
      <w:rFonts w:eastAsia="標楷體"/>
      <w:sz w:val="24"/>
    </w:rPr>
  </w:style>
  <w:style w:type="paragraph" w:styleId="Web">
    <w:name w:val="Normal (Web)"/>
    <w:basedOn w:val="a"/>
    <w:rsid w:val="00695D29"/>
    <w:pPr>
      <w:widowControl/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4">
    <w:name w:val="footer"/>
    <w:basedOn w:val="a"/>
    <w:rsid w:val="00695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95D29"/>
  </w:style>
  <w:style w:type="paragraph" w:styleId="3">
    <w:name w:val="Body Text Indent 3"/>
    <w:basedOn w:val="a"/>
    <w:rsid w:val="00695D29"/>
    <w:pPr>
      <w:ind w:leftChars="225" w:left="573" w:firstLineChars="200" w:firstLine="429"/>
    </w:pPr>
    <w:rPr>
      <w:rFonts w:eastAsia="標楷體"/>
      <w:sz w:val="24"/>
    </w:rPr>
  </w:style>
  <w:style w:type="character" w:styleId="a6">
    <w:name w:val="annotation reference"/>
    <w:basedOn w:val="a0"/>
    <w:semiHidden/>
    <w:rsid w:val="00695D29"/>
    <w:rPr>
      <w:sz w:val="18"/>
      <w:szCs w:val="18"/>
    </w:rPr>
  </w:style>
  <w:style w:type="paragraph" w:styleId="a7">
    <w:name w:val="annotation text"/>
    <w:basedOn w:val="a"/>
    <w:semiHidden/>
    <w:rsid w:val="00695D29"/>
  </w:style>
  <w:style w:type="paragraph" w:styleId="a8">
    <w:name w:val="Body Text"/>
    <w:basedOn w:val="a"/>
    <w:rsid w:val="00695D29"/>
    <w:pPr>
      <w:jc w:val="center"/>
    </w:pPr>
    <w:rPr>
      <w:rFonts w:eastAsia="標楷體"/>
      <w:sz w:val="22"/>
    </w:rPr>
  </w:style>
  <w:style w:type="table" w:styleId="a9">
    <w:name w:val="Table Grid"/>
    <w:basedOn w:val="a1"/>
    <w:uiPriority w:val="59"/>
    <w:rsid w:val="00410B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B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1309D9"/>
    <w:rPr>
      <w:rFonts w:ascii="Arial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60CBA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d">
    <w:name w:val="Placeholder Text"/>
    <w:basedOn w:val="a0"/>
    <w:uiPriority w:val="99"/>
    <w:semiHidden/>
    <w:rsid w:val="00ED2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4863-DAE5-4DAB-B907-5D03F3F5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>HomeRay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壹、活動名稱</dc:title>
  <dc:creator>曜禎</dc:creator>
  <cp:lastModifiedBy>admin</cp:lastModifiedBy>
  <cp:revision>2</cp:revision>
  <cp:lastPrinted>2017-12-12T03:18:00Z</cp:lastPrinted>
  <dcterms:created xsi:type="dcterms:W3CDTF">2017-12-15T00:22:00Z</dcterms:created>
  <dcterms:modified xsi:type="dcterms:W3CDTF">2017-12-15T00:22:00Z</dcterms:modified>
</cp:coreProperties>
</file>