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6B" w:rsidRDefault="007A6B6B" w:rsidP="007A6B6B">
      <w:pPr>
        <w:pStyle w:val="Web"/>
        <w:spacing w:before="0" w:beforeAutospacing="0" w:after="0" w:afterAutospacing="0"/>
        <w:jc w:val="center"/>
        <w:rPr>
          <w:rFonts w:ascii="標楷體" w:eastAsia="標楷體" w:hAnsi="標楷體"/>
          <w:color w:val="000000"/>
          <w:sz w:val="28"/>
          <w:szCs w:val="28"/>
        </w:rPr>
      </w:pPr>
      <w:r w:rsidRPr="00E00DD4">
        <w:rPr>
          <w:rFonts w:ascii="標楷體" w:eastAsia="標楷體" w:hAnsi="標楷體"/>
          <w:color w:val="000000"/>
          <w:sz w:val="40"/>
          <w:szCs w:val="36"/>
        </w:rPr>
        <w:t>新竹市公立幼兒園收退費辦法</w:t>
      </w:r>
    </w:p>
    <w:p w:rsidR="007A6B6B" w:rsidRPr="00F30D00" w:rsidRDefault="007A6B6B" w:rsidP="007A6B6B">
      <w:pPr>
        <w:pStyle w:val="Web"/>
        <w:spacing w:before="0" w:beforeAutospacing="0" w:after="0" w:afterAutospacing="0"/>
        <w:ind w:firstLineChars="202" w:firstLine="566"/>
        <w:rPr>
          <w:rFonts w:ascii="標楷體" w:eastAsia="標楷體" w:hAnsi="標楷體"/>
          <w:color w:val="000000"/>
          <w:sz w:val="28"/>
          <w:szCs w:val="28"/>
        </w:rPr>
      </w:pPr>
      <w:r w:rsidRPr="00F30D00">
        <w:rPr>
          <w:rFonts w:ascii="標楷體" w:eastAsia="標楷體" w:hAnsi="標楷體"/>
          <w:color w:val="000000"/>
          <w:sz w:val="28"/>
          <w:szCs w:val="28"/>
        </w:rPr>
        <w:t>依據中華民國</w:t>
      </w:r>
      <w:proofErr w:type="gramStart"/>
      <w:r>
        <w:rPr>
          <w:rFonts w:ascii="標楷體" w:eastAsia="標楷體" w:hAnsi="標楷體"/>
          <w:color w:val="000000"/>
          <w:sz w:val="28"/>
          <w:szCs w:val="28"/>
        </w:rPr>
        <w:t>105</w:t>
      </w:r>
      <w:proofErr w:type="gramEnd"/>
      <w:r w:rsidRPr="00F30D00">
        <w:rPr>
          <w:rFonts w:ascii="標楷體" w:eastAsia="標楷體" w:hAnsi="標楷體"/>
          <w:color w:val="000000"/>
          <w:sz w:val="28"/>
          <w:szCs w:val="28"/>
        </w:rPr>
        <w:t>月</w:t>
      </w:r>
      <w:r>
        <w:rPr>
          <w:rFonts w:ascii="標楷體" w:eastAsia="標楷體" w:hAnsi="標楷體"/>
          <w:color w:val="000000"/>
          <w:sz w:val="28"/>
          <w:szCs w:val="28"/>
        </w:rPr>
        <w:t>6月27</w:t>
      </w:r>
      <w:r w:rsidRPr="00F30D00">
        <w:rPr>
          <w:rFonts w:ascii="標楷體" w:eastAsia="標楷體" w:hAnsi="標楷體"/>
          <w:color w:val="000000"/>
          <w:sz w:val="28"/>
          <w:szCs w:val="28"/>
        </w:rPr>
        <w:t>日</w:t>
      </w:r>
      <w:r>
        <w:rPr>
          <w:rFonts w:ascii="標楷體" w:eastAsia="標楷體" w:hAnsi="標楷體"/>
          <w:color w:val="000000"/>
          <w:sz w:val="28"/>
          <w:szCs w:val="28"/>
        </w:rPr>
        <w:t>府教</w:t>
      </w:r>
      <w:proofErr w:type="gramStart"/>
      <w:r>
        <w:rPr>
          <w:rFonts w:ascii="標楷體" w:eastAsia="標楷體" w:hAnsi="標楷體"/>
          <w:color w:val="000000"/>
          <w:sz w:val="28"/>
          <w:szCs w:val="28"/>
        </w:rPr>
        <w:t>特</w:t>
      </w:r>
      <w:proofErr w:type="gramEnd"/>
      <w:r>
        <w:rPr>
          <w:rFonts w:ascii="標楷體" w:eastAsia="標楷體" w:hAnsi="標楷體"/>
          <w:color w:val="000000"/>
          <w:sz w:val="28"/>
          <w:szCs w:val="28"/>
        </w:rPr>
        <w:t>字第1050101199號函公佈之新竹市公立幼兒園收退費辦法。</w:t>
      </w:r>
    </w:p>
    <w:tbl>
      <w:tblPr>
        <w:tblW w:w="0" w:type="auto"/>
        <w:tblBorders>
          <w:top w:val="nil"/>
          <w:left w:val="nil"/>
          <w:bottom w:val="nil"/>
          <w:right w:val="nil"/>
        </w:tblBorders>
        <w:tblLayout w:type="fixed"/>
        <w:tblLook w:val="0000" w:firstRow="0" w:lastRow="0" w:firstColumn="0" w:lastColumn="0" w:noHBand="0" w:noVBand="0"/>
      </w:tblPr>
      <w:tblGrid>
        <w:gridCol w:w="10314"/>
      </w:tblGrid>
      <w:tr w:rsidR="007A6B6B" w:rsidTr="00316ECA">
        <w:tblPrEx>
          <w:tblCellMar>
            <w:top w:w="0" w:type="dxa"/>
            <w:bottom w:w="0" w:type="dxa"/>
          </w:tblCellMar>
        </w:tblPrEx>
        <w:trPr>
          <w:trHeight w:val="7341"/>
        </w:trPr>
        <w:tc>
          <w:tcPr>
            <w:tcW w:w="10314" w:type="dxa"/>
          </w:tcPr>
          <w:p w:rsidR="007A6B6B" w:rsidRDefault="007A6B6B" w:rsidP="00316ECA">
            <w:pPr>
              <w:pStyle w:val="Default"/>
              <w:rPr>
                <w:sz w:val="28"/>
                <w:szCs w:val="28"/>
              </w:rPr>
            </w:pPr>
            <w:r>
              <w:rPr>
                <w:rFonts w:hint="eastAsia"/>
                <w:sz w:val="28"/>
                <w:szCs w:val="28"/>
              </w:rPr>
              <w:t>第一條</w:t>
            </w:r>
            <w:r>
              <w:rPr>
                <w:sz w:val="28"/>
                <w:szCs w:val="28"/>
              </w:rPr>
              <w:t xml:space="preserve"> </w:t>
            </w:r>
            <w:r>
              <w:rPr>
                <w:rFonts w:hint="eastAsia"/>
                <w:sz w:val="28"/>
                <w:szCs w:val="28"/>
              </w:rPr>
              <w:t>本辦法依幼兒教育及照顧法</w:t>
            </w:r>
            <w:r>
              <w:rPr>
                <w:sz w:val="28"/>
                <w:szCs w:val="28"/>
              </w:rPr>
              <w:t>(</w:t>
            </w:r>
            <w:r>
              <w:rPr>
                <w:rFonts w:hint="eastAsia"/>
                <w:sz w:val="28"/>
                <w:szCs w:val="28"/>
              </w:rPr>
              <w:t>下稱本法</w:t>
            </w:r>
            <w:r>
              <w:rPr>
                <w:sz w:val="28"/>
                <w:szCs w:val="28"/>
              </w:rPr>
              <w:t>)</w:t>
            </w:r>
            <w:r>
              <w:rPr>
                <w:rFonts w:hint="eastAsia"/>
                <w:sz w:val="28"/>
                <w:szCs w:val="28"/>
              </w:rPr>
              <w:t>第四十二條規定訂定之。</w:t>
            </w:r>
          </w:p>
          <w:p w:rsidR="007A6B6B" w:rsidRDefault="007A6B6B" w:rsidP="00316ECA">
            <w:pPr>
              <w:pStyle w:val="Default"/>
              <w:rPr>
                <w:sz w:val="28"/>
                <w:szCs w:val="28"/>
              </w:rPr>
            </w:pPr>
            <w:r>
              <w:rPr>
                <w:rFonts w:hint="eastAsia"/>
                <w:sz w:val="28"/>
                <w:szCs w:val="28"/>
              </w:rPr>
              <w:t>第二條</w:t>
            </w:r>
            <w:r>
              <w:rPr>
                <w:sz w:val="28"/>
                <w:szCs w:val="28"/>
              </w:rPr>
              <w:t xml:space="preserve"> </w:t>
            </w:r>
            <w:r>
              <w:rPr>
                <w:rFonts w:hint="eastAsia"/>
                <w:sz w:val="28"/>
                <w:szCs w:val="28"/>
              </w:rPr>
              <w:t>本辦法適用於依幼兒園與其分班設立</w:t>
            </w:r>
            <w:proofErr w:type="gramStart"/>
            <w:r>
              <w:rPr>
                <w:rFonts w:hint="eastAsia"/>
                <w:sz w:val="28"/>
                <w:szCs w:val="28"/>
              </w:rPr>
              <w:t>停辦復辦及</w:t>
            </w:r>
            <w:proofErr w:type="gramEnd"/>
            <w:r>
              <w:rPr>
                <w:rFonts w:hint="eastAsia"/>
                <w:sz w:val="28"/>
                <w:szCs w:val="28"/>
              </w:rPr>
              <w:t>其管理辦法第三條規</w:t>
            </w:r>
          </w:p>
          <w:p w:rsidR="007A6B6B" w:rsidRDefault="007A6B6B" w:rsidP="00316ECA">
            <w:pPr>
              <w:pStyle w:val="Default"/>
              <w:ind w:left="991" w:hangingChars="354" w:hanging="991"/>
              <w:rPr>
                <w:sz w:val="28"/>
                <w:szCs w:val="28"/>
              </w:rPr>
            </w:pPr>
            <w:r>
              <w:rPr>
                <w:rFonts w:hint="eastAsia"/>
                <w:sz w:val="28"/>
                <w:szCs w:val="28"/>
              </w:rPr>
              <w:t xml:space="preserve">       定，設立於新竹市</w:t>
            </w:r>
            <w:r>
              <w:rPr>
                <w:sz w:val="28"/>
                <w:szCs w:val="28"/>
              </w:rPr>
              <w:t>(</w:t>
            </w:r>
            <w:r>
              <w:rPr>
                <w:rFonts w:hint="eastAsia"/>
                <w:sz w:val="28"/>
                <w:szCs w:val="28"/>
              </w:rPr>
              <w:t>下稱本市</w:t>
            </w:r>
            <w:r>
              <w:rPr>
                <w:sz w:val="28"/>
                <w:szCs w:val="28"/>
              </w:rPr>
              <w:t>)</w:t>
            </w:r>
            <w:r>
              <w:rPr>
                <w:rFonts w:hint="eastAsia"/>
                <w:sz w:val="28"/>
                <w:szCs w:val="28"/>
              </w:rPr>
              <w:t>之公立幼兒園及私立幼兒園。</w:t>
            </w:r>
            <w:r>
              <w:rPr>
                <w:sz w:val="28"/>
                <w:szCs w:val="28"/>
              </w:rPr>
              <w:t xml:space="preserve"> </w:t>
            </w:r>
          </w:p>
          <w:p w:rsidR="007A6B6B" w:rsidRDefault="007A6B6B" w:rsidP="00316ECA">
            <w:pPr>
              <w:pStyle w:val="Default"/>
              <w:rPr>
                <w:sz w:val="28"/>
                <w:szCs w:val="28"/>
              </w:rPr>
            </w:pPr>
            <w:r>
              <w:rPr>
                <w:rFonts w:hint="eastAsia"/>
                <w:sz w:val="28"/>
                <w:szCs w:val="28"/>
              </w:rPr>
              <w:t>第三條 幼兒園收費項目及用途如下：</w:t>
            </w:r>
          </w:p>
          <w:p w:rsidR="007A6B6B" w:rsidRDefault="007A6B6B" w:rsidP="00316ECA">
            <w:pPr>
              <w:pStyle w:val="Default"/>
              <w:ind w:firstLineChars="354" w:firstLine="991"/>
              <w:rPr>
                <w:rFonts w:hint="eastAsia"/>
                <w:sz w:val="28"/>
                <w:szCs w:val="28"/>
              </w:rPr>
            </w:pPr>
            <w:r>
              <w:rPr>
                <w:rFonts w:hint="eastAsia"/>
                <w:sz w:val="28"/>
                <w:szCs w:val="28"/>
              </w:rPr>
              <w:t>一、學費：指與教保活動直接相關，用以支付幼兒園教保及人事所需之費用。</w:t>
            </w:r>
          </w:p>
          <w:p w:rsidR="007A6B6B" w:rsidRDefault="007A6B6B" w:rsidP="00316ECA">
            <w:pPr>
              <w:pStyle w:val="Default"/>
              <w:ind w:leftChars="413" w:left="1559" w:hangingChars="203" w:hanging="568"/>
              <w:rPr>
                <w:sz w:val="28"/>
                <w:szCs w:val="28"/>
              </w:rPr>
            </w:pPr>
            <w:r>
              <w:rPr>
                <w:rFonts w:hint="eastAsia"/>
                <w:sz w:val="28"/>
                <w:szCs w:val="28"/>
              </w:rPr>
              <w:t>二、雜費：指與幼兒園</w:t>
            </w:r>
            <w:proofErr w:type="gramStart"/>
            <w:r>
              <w:rPr>
                <w:rFonts w:hint="eastAsia"/>
                <w:sz w:val="28"/>
                <w:szCs w:val="28"/>
              </w:rPr>
              <w:t>務</w:t>
            </w:r>
            <w:proofErr w:type="gramEnd"/>
            <w:r>
              <w:rPr>
                <w:rFonts w:hint="eastAsia"/>
                <w:sz w:val="28"/>
                <w:szCs w:val="28"/>
              </w:rPr>
              <w:t>、行政業務、教保活動間接相關，設施或設備所需之費用；私立幼兒園得用以支付土地或建築物租賃費，或其他庶務人員之人事費用。</w:t>
            </w:r>
            <w:r>
              <w:rPr>
                <w:sz w:val="28"/>
                <w:szCs w:val="28"/>
              </w:rPr>
              <w:t xml:space="preserve"> </w:t>
            </w:r>
          </w:p>
          <w:p w:rsidR="007A6B6B" w:rsidRDefault="007A6B6B" w:rsidP="00316ECA">
            <w:pPr>
              <w:pStyle w:val="Default"/>
              <w:ind w:firstLineChars="354" w:firstLine="991"/>
              <w:rPr>
                <w:sz w:val="28"/>
                <w:szCs w:val="28"/>
              </w:rPr>
            </w:pPr>
            <w:r>
              <w:rPr>
                <w:rFonts w:hint="eastAsia"/>
                <w:sz w:val="28"/>
                <w:szCs w:val="28"/>
              </w:rPr>
              <w:t>三、代辦費：指幼兒園代為辦理幼兒相關事務之下列費用：</w:t>
            </w:r>
            <w:r>
              <w:rPr>
                <w:sz w:val="28"/>
                <w:szCs w:val="28"/>
              </w:rPr>
              <w:t xml:space="preserve"> </w:t>
            </w:r>
          </w:p>
          <w:p w:rsidR="007A6B6B" w:rsidRDefault="007A6B6B" w:rsidP="00316ECA">
            <w:pPr>
              <w:pStyle w:val="Default"/>
              <w:ind w:leftChars="649" w:left="2126" w:hangingChars="203" w:hanging="568"/>
              <w:rPr>
                <w:sz w:val="28"/>
                <w:szCs w:val="28"/>
              </w:rPr>
            </w:pPr>
            <w:r>
              <w:rPr>
                <w:sz w:val="28"/>
                <w:szCs w:val="28"/>
              </w:rPr>
              <w:t>(</w:t>
            </w:r>
            <w:proofErr w:type="gramStart"/>
            <w:r>
              <w:rPr>
                <w:rFonts w:hint="eastAsia"/>
                <w:sz w:val="28"/>
                <w:szCs w:val="28"/>
              </w:rPr>
              <w:t>一</w:t>
            </w:r>
            <w:proofErr w:type="gramEnd"/>
            <w:r>
              <w:rPr>
                <w:sz w:val="28"/>
                <w:szCs w:val="28"/>
              </w:rPr>
              <w:t>)</w:t>
            </w:r>
            <w:r>
              <w:rPr>
                <w:rFonts w:hint="eastAsia"/>
                <w:sz w:val="28"/>
                <w:szCs w:val="28"/>
              </w:rPr>
              <w:t>材料費：輔助教學所需之圖書</w:t>
            </w:r>
            <w:r>
              <w:rPr>
                <w:sz w:val="28"/>
                <w:szCs w:val="28"/>
              </w:rPr>
              <w:t>(</w:t>
            </w:r>
            <w:proofErr w:type="gramStart"/>
            <w:r>
              <w:rPr>
                <w:rFonts w:hint="eastAsia"/>
                <w:sz w:val="28"/>
                <w:szCs w:val="28"/>
              </w:rPr>
              <w:t>含繪本</w:t>
            </w:r>
            <w:proofErr w:type="gramEnd"/>
            <w:r>
              <w:rPr>
                <w:sz w:val="28"/>
                <w:szCs w:val="28"/>
              </w:rPr>
              <w:t>)</w:t>
            </w:r>
            <w:r>
              <w:rPr>
                <w:rFonts w:hint="eastAsia"/>
                <w:sz w:val="28"/>
                <w:szCs w:val="28"/>
              </w:rPr>
              <w:t>、教學素材、文具用品、相關設施及設備維護等費用。</w:t>
            </w:r>
          </w:p>
          <w:p w:rsidR="007A6B6B" w:rsidRDefault="007A6B6B" w:rsidP="00316ECA">
            <w:pPr>
              <w:pStyle w:val="Default"/>
              <w:ind w:leftChars="649" w:left="2126" w:hangingChars="203" w:hanging="568"/>
              <w:rPr>
                <w:sz w:val="28"/>
                <w:szCs w:val="28"/>
              </w:rPr>
            </w:pPr>
            <w:r>
              <w:rPr>
                <w:sz w:val="28"/>
                <w:szCs w:val="28"/>
              </w:rPr>
              <w:t>(</w:t>
            </w:r>
            <w:r>
              <w:rPr>
                <w:rFonts w:hint="eastAsia"/>
                <w:sz w:val="28"/>
                <w:szCs w:val="28"/>
              </w:rPr>
              <w:t>二)活動費：配合教學活動及教保活動間接相關之設施或設備所需費用。</w:t>
            </w:r>
          </w:p>
          <w:p w:rsidR="007A6B6B" w:rsidRDefault="007A6B6B" w:rsidP="00316ECA">
            <w:pPr>
              <w:pStyle w:val="Default"/>
              <w:ind w:leftChars="649" w:left="2126" w:hangingChars="203" w:hanging="568"/>
              <w:rPr>
                <w:sz w:val="28"/>
                <w:szCs w:val="28"/>
              </w:rPr>
            </w:pPr>
            <w:r>
              <w:rPr>
                <w:sz w:val="28"/>
                <w:szCs w:val="28"/>
              </w:rPr>
              <w:t>(</w:t>
            </w:r>
            <w:r>
              <w:rPr>
                <w:rFonts w:hint="eastAsia"/>
                <w:sz w:val="28"/>
                <w:szCs w:val="28"/>
              </w:rPr>
              <w:t>三</w:t>
            </w:r>
            <w:r>
              <w:rPr>
                <w:sz w:val="28"/>
                <w:szCs w:val="28"/>
              </w:rPr>
              <w:t>)</w:t>
            </w:r>
            <w:r>
              <w:rPr>
                <w:rFonts w:hint="eastAsia"/>
                <w:sz w:val="28"/>
                <w:szCs w:val="28"/>
              </w:rPr>
              <w:t>午餐費：午餐食材、廚</w:t>
            </w:r>
            <w:r>
              <w:rPr>
                <w:sz w:val="28"/>
                <w:szCs w:val="28"/>
              </w:rPr>
              <w:t>(</w:t>
            </w:r>
            <w:r>
              <w:rPr>
                <w:rFonts w:hint="eastAsia"/>
                <w:sz w:val="28"/>
                <w:szCs w:val="28"/>
              </w:rPr>
              <w:t>餐</w:t>
            </w:r>
            <w:r>
              <w:rPr>
                <w:sz w:val="28"/>
                <w:szCs w:val="28"/>
              </w:rPr>
              <w:t>)</w:t>
            </w:r>
            <w:r>
              <w:rPr>
                <w:rFonts w:hint="eastAsia"/>
                <w:sz w:val="28"/>
                <w:szCs w:val="28"/>
              </w:rPr>
              <w:t>具及燃料費等。</w:t>
            </w:r>
          </w:p>
          <w:p w:rsidR="007A6B6B" w:rsidRDefault="007A6B6B" w:rsidP="00316ECA">
            <w:pPr>
              <w:pStyle w:val="Default"/>
              <w:ind w:leftChars="649" w:left="2126" w:hangingChars="203" w:hanging="568"/>
              <w:rPr>
                <w:sz w:val="28"/>
                <w:szCs w:val="28"/>
              </w:rPr>
            </w:pPr>
            <w:r>
              <w:rPr>
                <w:sz w:val="28"/>
                <w:szCs w:val="28"/>
              </w:rPr>
              <w:t>(</w:t>
            </w:r>
            <w:r>
              <w:rPr>
                <w:rFonts w:hint="eastAsia"/>
                <w:sz w:val="28"/>
                <w:szCs w:val="28"/>
              </w:rPr>
              <w:t>四</w:t>
            </w:r>
            <w:r>
              <w:rPr>
                <w:sz w:val="28"/>
                <w:szCs w:val="28"/>
              </w:rPr>
              <w:t>)</w:t>
            </w:r>
            <w:r>
              <w:rPr>
                <w:rFonts w:hint="eastAsia"/>
                <w:sz w:val="28"/>
                <w:szCs w:val="28"/>
              </w:rPr>
              <w:t>點心費：每日上、下午點心之食材、廚</w:t>
            </w:r>
            <w:r>
              <w:rPr>
                <w:sz w:val="28"/>
                <w:szCs w:val="28"/>
              </w:rPr>
              <w:t>(</w:t>
            </w:r>
            <w:r>
              <w:rPr>
                <w:rFonts w:hint="eastAsia"/>
                <w:sz w:val="28"/>
                <w:szCs w:val="28"/>
              </w:rPr>
              <w:t>餐</w:t>
            </w:r>
            <w:r>
              <w:rPr>
                <w:sz w:val="28"/>
                <w:szCs w:val="28"/>
              </w:rPr>
              <w:t>)</w:t>
            </w:r>
            <w:r>
              <w:rPr>
                <w:rFonts w:hint="eastAsia"/>
                <w:sz w:val="28"/>
                <w:szCs w:val="28"/>
              </w:rPr>
              <w:t>具及燃料費等。</w:t>
            </w:r>
          </w:p>
          <w:p w:rsidR="007A6B6B" w:rsidRDefault="007A6B6B" w:rsidP="00316ECA">
            <w:pPr>
              <w:pStyle w:val="Default"/>
              <w:ind w:leftChars="649" w:left="2126" w:hangingChars="203" w:hanging="568"/>
              <w:rPr>
                <w:sz w:val="28"/>
                <w:szCs w:val="28"/>
              </w:rPr>
            </w:pPr>
            <w:r>
              <w:rPr>
                <w:sz w:val="28"/>
                <w:szCs w:val="28"/>
              </w:rPr>
              <w:t>(</w:t>
            </w:r>
            <w:r>
              <w:rPr>
                <w:rFonts w:hint="eastAsia"/>
                <w:sz w:val="28"/>
                <w:szCs w:val="28"/>
              </w:rPr>
              <w:t>五</w:t>
            </w:r>
            <w:r>
              <w:rPr>
                <w:sz w:val="28"/>
                <w:szCs w:val="28"/>
              </w:rPr>
              <w:t>)</w:t>
            </w:r>
            <w:r>
              <w:rPr>
                <w:rFonts w:hint="eastAsia"/>
                <w:sz w:val="28"/>
                <w:szCs w:val="28"/>
              </w:rPr>
              <w:t>交通費：幼童專用車之燃料費、保養修繕、保險及規費等。</w:t>
            </w:r>
          </w:p>
          <w:p w:rsidR="007A6B6B" w:rsidRDefault="007A6B6B" w:rsidP="00316ECA">
            <w:pPr>
              <w:pStyle w:val="Default"/>
              <w:ind w:leftChars="649" w:left="2126" w:hangingChars="203" w:hanging="568"/>
              <w:rPr>
                <w:sz w:val="28"/>
                <w:szCs w:val="28"/>
              </w:rPr>
            </w:pPr>
            <w:r>
              <w:rPr>
                <w:sz w:val="28"/>
                <w:szCs w:val="28"/>
              </w:rPr>
              <w:t>(</w:t>
            </w:r>
            <w:r>
              <w:rPr>
                <w:rFonts w:hint="eastAsia"/>
                <w:sz w:val="28"/>
                <w:szCs w:val="28"/>
              </w:rPr>
              <w:t>六</w:t>
            </w:r>
            <w:r>
              <w:rPr>
                <w:sz w:val="28"/>
                <w:szCs w:val="28"/>
              </w:rPr>
              <w:t>)</w:t>
            </w:r>
            <w:r>
              <w:rPr>
                <w:rFonts w:hint="eastAsia"/>
                <w:sz w:val="28"/>
                <w:szCs w:val="28"/>
              </w:rPr>
              <w:t>課後</w:t>
            </w:r>
            <w:proofErr w:type="gramStart"/>
            <w:r>
              <w:rPr>
                <w:rFonts w:hint="eastAsia"/>
                <w:sz w:val="28"/>
                <w:szCs w:val="28"/>
              </w:rPr>
              <w:t>延托費</w:t>
            </w:r>
            <w:proofErr w:type="gramEnd"/>
            <w:r>
              <w:rPr>
                <w:rFonts w:hint="eastAsia"/>
                <w:sz w:val="28"/>
                <w:szCs w:val="28"/>
              </w:rPr>
              <w:t>：學期教保服務起訖日期間辦理平日</w:t>
            </w:r>
            <w:proofErr w:type="gramStart"/>
            <w:r>
              <w:rPr>
                <w:rFonts w:hint="eastAsia"/>
                <w:sz w:val="28"/>
                <w:szCs w:val="28"/>
              </w:rPr>
              <w:t>課後延托服務</w:t>
            </w:r>
            <w:proofErr w:type="gramEnd"/>
            <w:r>
              <w:rPr>
                <w:rFonts w:hint="eastAsia"/>
                <w:sz w:val="28"/>
                <w:szCs w:val="28"/>
              </w:rPr>
              <w:t>，相關人員加班鐘點費及行政支出等。</w:t>
            </w:r>
          </w:p>
          <w:p w:rsidR="007A6B6B" w:rsidRDefault="007A6B6B" w:rsidP="00316ECA">
            <w:pPr>
              <w:pStyle w:val="Default"/>
              <w:ind w:leftChars="649" w:left="2126" w:hangingChars="203" w:hanging="568"/>
              <w:rPr>
                <w:sz w:val="28"/>
                <w:szCs w:val="28"/>
              </w:rPr>
            </w:pPr>
            <w:r>
              <w:rPr>
                <w:sz w:val="28"/>
                <w:szCs w:val="28"/>
              </w:rPr>
              <w:lastRenderedPageBreak/>
              <w:t>(</w:t>
            </w:r>
            <w:r>
              <w:rPr>
                <w:rFonts w:hint="eastAsia"/>
                <w:sz w:val="28"/>
                <w:szCs w:val="28"/>
              </w:rPr>
              <w:t>七</w:t>
            </w:r>
            <w:r>
              <w:rPr>
                <w:sz w:val="28"/>
                <w:szCs w:val="28"/>
              </w:rPr>
              <w:t>)</w:t>
            </w:r>
            <w:r>
              <w:rPr>
                <w:rFonts w:hint="eastAsia"/>
                <w:sz w:val="28"/>
                <w:szCs w:val="28"/>
              </w:rPr>
              <w:t>保險費：幼兒團體保險規費。</w:t>
            </w:r>
          </w:p>
          <w:p w:rsidR="007A6B6B" w:rsidRDefault="007A6B6B" w:rsidP="00316ECA">
            <w:pPr>
              <w:pStyle w:val="Default"/>
              <w:ind w:leftChars="649" w:left="2126" w:hangingChars="203" w:hanging="568"/>
              <w:rPr>
                <w:sz w:val="28"/>
                <w:szCs w:val="28"/>
              </w:rPr>
            </w:pPr>
            <w:r>
              <w:rPr>
                <w:sz w:val="28"/>
                <w:szCs w:val="28"/>
              </w:rPr>
              <w:t>(</w:t>
            </w:r>
            <w:r>
              <w:rPr>
                <w:rFonts w:hint="eastAsia"/>
                <w:sz w:val="28"/>
                <w:szCs w:val="28"/>
              </w:rPr>
              <w:t>八</w:t>
            </w:r>
            <w:r>
              <w:rPr>
                <w:sz w:val="28"/>
                <w:szCs w:val="28"/>
              </w:rPr>
              <w:t>)</w:t>
            </w:r>
            <w:r>
              <w:rPr>
                <w:rFonts w:hint="eastAsia"/>
                <w:sz w:val="28"/>
                <w:szCs w:val="28"/>
              </w:rPr>
              <w:t>家長會費：幼兒園家長會行政及業務等庶務費用。</w:t>
            </w:r>
            <w:r>
              <w:rPr>
                <w:sz w:val="28"/>
                <w:szCs w:val="28"/>
              </w:rPr>
              <w:t xml:space="preserve"> </w:t>
            </w:r>
          </w:p>
          <w:p w:rsidR="007A6B6B" w:rsidRDefault="007A6B6B" w:rsidP="00316ECA">
            <w:pPr>
              <w:pStyle w:val="Default"/>
              <w:ind w:leftChars="649" w:left="2126" w:hangingChars="203" w:hanging="568"/>
              <w:rPr>
                <w:rFonts w:hint="eastAsia"/>
                <w:sz w:val="28"/>
                <w:szCs w:val="28"/>
              </w:rPr>
            </w:pPr>
            <w:r>
              <w:rPr>
                <w:sz w:val="28"/>
                <w:szCs w:val="28"/>
              </w:rPr>
              <w:t>(</w:t>
            </w:r>
            <w:r>
              <w:rPr>
                <w:rFonts w:hint="eastAsia"/>
                <w:sz w:val="28"/>
                <w:szCs w:val="28"/>
              </w:rPr>
              <w:t>九</w:t>
            </w:r>
            <w:r>
              <w:rPr>
                <w:sz w:val="28"/>
                <w:szCs w:val="28"/>
              </w:rPr>
              <w:t>)</w:t>
            </w:r>
            <w:r>
              <w:rPr>
                <w:rFonts w:hint="eastAsia"/>
                <w:sz w:val="28"/>
                <w:szCs w:val="28"/>
              </w:rPr>
              <w:t>其他：除本款第一至八目所定項目外，幼兒園於教保事務所需之代購等費用，應以書面通知父母或監護人同意後，始得收取該費用。</w:t>
            </w:r>
          </w:p>
          <w:p w:rsidR="007A6B6B" w:rsidRDefault="007A6B6B" w:rsidP="00316ECA">
            <w:pPr>
              <w:pStyle w:val="Default"/>
              <w:ind w:leftChars="650" w:left="1560" w:firstLineChars="201" w:firstLine="563"/>
              <w:rPr>
                <w:rFonts w:hint="eastAsia"/>
                <w:sz w:val="28"/>
                <w:szCs w:val="28"/>
              </w:rPr>
            </w:pPr>
            <w:r>
              <w:rPr>
                <w:rFonts w:hint="eastAsia"/>
                <w:sz w:val="28"/>
                <w:szCs w:val="28"/>
              </w:rPr>
              <w:t>公立學校附設幼兒園辦理</w:t>
            </w:r>
            <w:proofErr w:type="gramStart"/>
            <w:r>
              <w:rPr>
                <w:rFonts w:hint="eastAsia"/>
                <w:sz w:val="28"/>
                <w:szCs w:val="28"/>
              </w:rPr>
              <w:t>寒暑假收托</w:t>
            </w:r>
            <w:proofErr w:type="gramEnd"/>
            <w:r>
              <w:rPr>
                <w:rFonts w:hint="eastAsia"/>
                <w:sz w:val="28"/>
                <w:szCs w:val="28"/>
              </w:rPr>
              <w:t>服務，依前項第二款、第三款第三目及第四目所定收費項目及收費額度，按月數收取費用；教保服務人員於工時以外提供服務者，其鐘點費等相關規定，由新竹市政府</w:t>
            </w:r>
            <w:r>
              <w:rPr>
                <w:sz w:val="28"/>
                <w:szCs w:val="28"/>
              </w:rPr>
              <w:t>(</w:t>
            </w:r>
            <w:r>
              <w:rPr>
                <w:rFonts w:hint="eastAsia"/>
                <w:sz w:val="28"/>
                <w:szCs w:val="28"/>
              </w:rPr>
              <w:t>下稱本府</w:t>
            </w:r>
            <w:r>
              <w:rPr>
                <w:sz w:val="28"/>
                <w:szCs w:val="28"/>
              </w:rPr>
              <w:t>)</w:t>
            </w:r>
            <w:r>
              <w:rPr>
                <w:rFonts w:hint="eastAsia"/>
                <w:sz w:val="28"/>
                <w:szCs w:val="28"/>
              </w:rPr>
              <w:t>另定之。</w:t>
            </w:r>
            <w:r>
              <w:rPr>
                <w:sz w:val="28"/>
                <w:szCs w:val="28"/>
              </w:rPr>
              <w:t xml:space="preserve"> </w:t>
            </w:r>
          </w:p>
          <w:p w:rsidR="007A6B6B" w:rsidRDefault="007A6B6B" w:rsidP="00316ECA">
            <w:pPr>
              <w:pStyle w:val="Default"/>
              <w:ind w:leftChars="650" w:left="1560" w:firstLineChars="201" w:firstLine="563"/>
              <w:rPr>
                <w:rFonts w:hint="eastAsia"/>
                <w:sz w:val="28"/>
                <w:szCs w:val="28"/>
              </w:rPr>
            </w:pPr>
            <w:r>
              <w:rPr>
                <w:rFonts w:hint="eastAsia"/>
                <w:sz w:val="28"/>
                <w:szCs w:val="28"/>
              </w:rPr>
              <w:t>幼兒園應依前二項所定項目收取費用，並得視實際需求減列收費項目；且不得向家長收取所定項目以外之費用。</w:t>
            </w:r>
            <w:r>
              <w:rPr>
                <w:sz w:val="28"/>
                <w:szCs w:val="28"/>
              </w:rPr>
              <w:t xml:space="preserve"> </w:t>
            </w:r>
          </w:p>
          <w:p w:rsidR="007A6B6B" w:rsidRDefault="007A6B6B" w:rsidP="00316ECA">
            <w:pPr>
              <w:pStyle w:val="Default"/>
              <w:ind w:leftChars="650" w:left="1560" w:firstLineChars="201" w:firstLine="563"/>
              <w:rPr>
                <w:rFonts w:hint="eastAsia"/>
                <w:sz w:val="28"/>
                <w:szCs w:val="28"/>
              </w:rPr>
            </w:pPr>
            <w:r>
              <w:rPr>
                <w:rFonts w:hint="eastAsia"/>
                <w:sz w:val="28"/>
                <w:szCs w:val="28"/>
              </w:rPr>
              <w:t>第一項第三款第九目所定項目，應由家長自行決定是否購買或參加，幼兒園不得強制要求。</w:t>
            </w:r>
          </w:p>
          <w:p w:rsidR="007A6B6B" w:rsidRDefault="007A6B6B" w:rsidP="00316ECA">
            <w:pPr>
              <w:pStyle w:val="Default"/>
              <w:rPr>
                <w:sz w:val="28"/>
                <w:szCs w:val="28"/>
              </w:rPr>
            </w:pPr>
            <w:r>
              <w:rPr>
                <w:rFonts w:hint="eastAsia"/>
                <w:sz w:val="28"/>
                <w:szCs w:val="28"/>
              </w:rPr>
              <w:t>第四條</w:t>
            </w:r>
            <w:r>
              <w:rPr>
                <w:sz w:val="28"/>
                <w:szCs w:val="28"/>
              </w:rPr>
              <w:t xml:space="preserve"> </w:t>
            </w:r>
            <w:r>
              <w:rPr>
                <w:rFonts w:hint="eastAsia"/>
                <w:sz w:val="28"/>
                <w:szCs w:val="28"/>
              </w:rPr>
              <w:t>公立幼兒園各收費項目應收取費用之基準如附表。</w:t>
            </w:r>
            <w:r>
              <w:rPr>
                <w:sz w:val="28"/>
                <w:szCs w:val="28"/>
              </w:rPr>
              <w:t xml:space="preserve"> </w:t>
            </w:r>
          </w:p>
          <w:p w:rsidR="007A6B6B" w:rsidRDefault="007A6B6B" w:rsidP="00316ECA">
            <w:pPr>
              <w:pStyle w:val="Default"/>
              <w:ind w:leftChars="412" w:left="991" w:hanging="2"/>
              <w:rPr>
                <w:sz w:val="28"/>
                <w:szCs w:val="28"/>
              </w:rPr>
            </w:pPr>
            <w:r>
              <w:rPr>
                <w:rFonts w:hint="eastAsia"/>
                <w:sz w:val="28"/>
                <w:szCs w:val="28"/>
              </w:rPr>
              <w:t>私立幼兒園應依前條所定收費項目自訂次學年度之收費數額，並於每年六月三十日前報本府備查。</w:t>
            </w:r>
            <w:r>
              <w:rPr>
                <w:sz w:val="28"/>
                <w:szCs w:val="28"/>
              </w:rPr>
              <w:t xml:space="preserve"> </w:t>
            </w:r>
          </w:p>
          <w:p w:rsidR="007A6B6B" w:rsidRDefault="007A6B6B" w:rsidP="00316ECA">
            <w:pPr>
              <w:pStyle w:val="Default"/>
              <w:ind w:leftChars="413" w:left="991"/>
              <w:rPr>
                <w:rFonts w:hint="eastAsia"/>
                <w:sz w:val="28"/>
                <w:szCs w:val="28"/>
              </w:rPr>
            </w:pPr>
            <w:r>
              <w:rPr>
                <w:rFonts w:hint="eastAsia"/>
                <w:sz w:val="28"/>
                <w:szCs w:val="28"/>
              </w:rPr>
              <w:t>幼兒園應於招生相關資訊中，</w:t>
            </w:r>
            <w:proofErr w:type="gramStart"/>
            <w:r>
              <w:rPr>
                <w:rFonts w:hint="eastAsia"/>
                <w:sz w:val="28"/>
                <w:szCs w:val="28"/>
              </w:rPr>
              <w:t>載明收退費</w:t>
            </w:r>
            <w:proofErr w:type="gramEnd"/>
            <w:r>
              <w:rPr>
                <w:rFonts w:hint="eastAsia"/>
                <w:sz w:val="28"/>
                <w:szCs w:val="28"/>
              </w:rPr>
              <w:t>基準、減免收費規定，並於每學期開始前一個月內將相關規定以書面告知家長並上傳至教育部全國教保資訊網中。</w:t>
            </w:r>
          </w:p>
          <w:p w:rsidR="007A6B6B" w:rsidRDefault="007A6B6B" w:rsidP="00316ECA">
            <w:pPr>
              <w:pStyle w:val="Default"/>
              <w:rPr>
                <w:sz w:val="28"/>
                <w:szCs w:val="28"/>
              </w:rPr>
            </w:pPr>
            <w:r>
              <w:rPr>
                <w:rFonts w:hint="eastAsia"/>
                <w:sz w:val="28"/>
                <w:szCs w:val="28"/>
              </w:rPr>
              <w:t>第五條 幼兒中途入園，幼兒園應依下列規定辦理收費：</w:t>
            </w:r>
            <w:r>
              <w:rPr>
                <w:sz w:val="28"/>
                <w:szCs w:val="28"/>
              </w:rPr>
              <w:t xml:space="preserve"> </w:t>
            </w:r>
          </w:p>
          <w:p w:rsidR="007A6B6B" w:rsidRDefault="007A6B6B" w:rsidP="00316ECA">
            <w:pPr>
              <w:pStyle w:val="Default"/>
              <w:ind w:firstLineChars="253" w:firstLine="708"/>
              <w:rPr>
                <w:sz w:val="28"/>
                <w:szCs w:val="28"/>
              </w:rPr>
            </w:pPr>
            <w:r>
              <w:rPr>
                <w:rFonts w:hint="eastAsia"/>
                <w:sz w:val="28"/>
                <w:szCs w:val="28"/>
              </w:rPr>
              <w:t>一、學費、雜費：</w:t>
            </w:r>
          </w:p>
          <w:p w:rsidR="007A6B6B" w:rsidRDefault="007A6B6B" w:rsidP="00316ECA">
            <w:pPr>
              <w:pStyle w:val="Default"/>
              <w:ind w:leftChars="530" w:left="1840" w:hangingChars="203" w:hanging="568"/>
              <w:rPr>
                <w:sz w:val="28"/>
                <w:szCs w:val="28"/>
              </w:rPr>
            </w:pPr>
            <w:r>
              <w:rPr>
                <w:sz w:val="28"/>
                <w:szCs w:val="28"/>
              </w:rPr>
              <w:t>(</w:t>
            </w:r>
            <w:proofErr w:type="gramStart"/>
            <w:r>
              <w:rPr>
                <w:rFonts w:hint="eastAsia"/>
                <w:sz w:val="28"/>
                <w:szCs w:val="28"/>
              </w:rPr>
              <w:t>一</w:t>
            </w:r>
            <w:proofErr w:type="gramEnd"/>
            <w:r>
              <w:rPr>
                <w:sz w:val="28"/>
                <w:szCs w:val="28"/>
              </w:rPr>
              <w:t>)</w:t>
            </w:r>
            <w:r>
              <w:rPr>
                <w:rFonts w:hint="eastAsia"/>
                <w:sz w:val="28"/>
                <w:szCs w:val="28"/>
              </w:rPr>
              <w:t>學期教保服務起始日後，未逾學期教保服務總日數三分之一者，收取</w:t>
            </w:r>
            <w:r>
              <w:rPr>
                <w:rFonts w:hint="eastAsia"/>
                <w:sz w:val="28"/>
                <w:szCs w:val="28"/>
              </w:rPr>
              <w:lastRenderedPageBreak/>
              <w:t>全額費用。</w:t>
            </w:r>
            <w:r>
              <w:rPr>
                <w:sz w:val="28"/>
                <w:szCs w:val="28"/>
              </w:rPr>
              <w:t xml:space="preserve"> </w:t>
            </w:r>
          </w:p>
          <w:p w:rsidR="007A6B6B" w:rsidRDefault="007A6B6B" w:rsidP="00316ECA">
            <w:pPr>
              <w:pStyle w:val="Default"/>
              <w:ind w:leftChars="530" w:left="1840" w:hangingChars="203" w:hanging="568"/>
              <w:rPr>
                <w:sz w:val="28"/>
                <w:szCs w:val="28"/>
              </w:rPr>
            </w:pPr>
            <w:r>
              <w:rPr>
                <w:sz w:val="28"/>
                <w:szCs w:val="28"/>
              </w:rPr>
              <w:t>(</w:t>
            </w:r>
            <w:r>
              <w:rPr>
                <w:rFonts w:hint="eastAsia"/>
                <w:sz w:val="28"/>
                <w:szCs w:val="28"/>
              </w:rPr>
              <w:t>二</w:t>
            </w:r>
            <w:r>
              <w:rPr>
                <w:sz w:val="28"/>
                <w:szCs w:val="28"/>
              </w:rPr>
              <w:t>)</w:t>
            </w:r>
            <w:r>
              <w:rPr>
                <w:rFonts w:hint="eastAsia"/>
                <w:sz w:val="28"/>
                <w:szCs w:val="28"/>
              </w:rPr>
              <w:t>學期教保服務起始日後，逾學期教保服務總日數三分之一未逾三分之二者，收取三分之二。</w:t>
            </w:r>
            <w:r>
              <w:rPr>
                <w:sz w:val="28"/>
                <w:szCs w:val="28"/>
              </w:rPr>
              <w:t xml:space="preserve"> </w:t>
            </w:r>
          </w:p>
          <w:p w:rsidR="007A6B6B" w:rsidRDefault="007A6B6B" w:rsidP="00316ECA">
            <w:pPr>
              <w:pStyle w:val="Default"/>
              <w:ind w:leftChars="530" w:left="1840" w:hangingChars="203" w:hanging="568"/>
              <w:rPr>
                <w:rFonts w:hint="eastAsia"/>
                <w:sz w:val="28"/>
                <w:szCs w:val="28"/>
              </w:rPr>
            </w:pPr>
            <w:r>
              <w:rPr>
                <w:sz w:val="28"/>
                <w:szCs w:val="28"/>
              </w:rPr>
              <w:t>(</w:t>
            </w:r>
            <w:r>
              <w:rPr>
                <w:rFonts w:hint="eastAsia"/>
                <w:sz w:val="28"/>
                <w:szCs w:val="28"/>
              </w:rPr>
              <w:t>三</w:t>
            </w:r>
            <w:r>
              <w:rPr>
                <w:sz w:val="28"/>
                <w:szCs w:val="28"/>
              </w:rPr>
              <w:t>)</w:t>
            </w:r>
            <w:r>
              <w:rPr>
                <w:rFonts w:hint="eastAsia"/>
                <w:sz w:val="28"/>
                <w:szCs w:val="28"/>
              </w:rPr>
              <w:t>學期教保服務起始日後，逾學期教保服務總日數三分之二者，收取三分之一。</w:t>
            </w:r>
            <w:r>
              <w:rPr>
                <w:sz w:val="28"/>
                <w:szCs w:val="28"/>
              </w:rPr>
              <w:t xml:space="preserve"> </w:t>
            </w:r>
          </w:p>
          <w:p w:rsidR="007A6B6B" w:rsidRDefault="007A6B6B" w:rsidP="00316ECA">
            <w:pPr>
              <w:pStyle w:val="Default"/>
              <w:ind w:leftChars="295" w:left="1274" w:hangingChars="202" w:hanging="566"/>
              <w:rPr>
                <w:sz w:val="28"/>
                <w:szCs w:val="28"/>
              </w:rPr>
            </w:pPr>
            <w:r>
              <w:rPr>
                <w:rFonts w:hint="eastAsia"/>
                <w:sz w:val="28"/>
                <w:szCs w:val="28"/>
              </w:rPr>
              <w:t>二、保險費及家長會費：依學生團體保險及家長會設置等相關規定收取費用。</w:t>
            </w:r>
          </w:p>
          <w:p w:rsidR="007A6B6B" w:rsidRDefault="007A6B6B" w:rsidP="00316ECA">
            <w:pPr>
              <w:pStyle w:val="Default"/>
              <w:ind w:leftChars="295" w:left="1274" w:hangingChars="202" w:hanging="566"/>
              <w:rPr>
                <w:sz w:val="28"/>
                <w:szCs w:val="28"/>
              </w:rPr>
            </w:pPr>
            <w:r>
              <w:rPr>
                <w:rFonts w:hint="eastAsia"/>
                <w:sz w:val="28"/>
                <w:szCs w:val="28"/>
              </w:rPr>
              <w:t>三、其他代辦費：以學期為收費期間者，依幼兒就讀月數收取費用；以月為收費期間者，自入園當月收取費用，其未滿一個月部分，按就讀日數收取費用</w:t>
            </w:r>
          </w:p>
          <w:p w:rsidR="007A6B6B" w:rsidRDefault="007A6B6B" w:rsidP="00316ECA">
            <w:pPr>
              <w:pStyle w:val="Default"/>
              <w:rPr>
                <w:sz w:val="28"/>
                <w:szCs w:val="28"/>
              </w:rPr>
            </w:pPr>
            <w:r>
              <w:rPr>
                <w:rFonts w:hint="eastAsia"/>
                <w:sz w:val="28"/>
                <w:szCs w:val="28"/>
              </w:rPr>
              <w:t>第六條 幼兒因故無法就讀</w:t>
            </w:r>
            <w:proofErr w:type="gramStart"/>
            <w:r>
              <w:rPr>
                <w:rFonts w:hint="eastAsia"/>
                <w:sz w:val="28"/>
                <w:szCs w:val="28"/>
              </w:rPr>
              <w:t>而離園者</w:t>
            </w:r>
            <w:proofErr w:type="gramEnd"/>
            <w:r>
              <w:rPr>
                <w:rFonts w:hint="eastAsia"/>
                <w:sz w:val="28"/>
                <w:szCs w:val="28"/>
              </w:rPr>
              <w:t>，幼兒園應依下列規定辦理退費：</w:t>
            </w:r>
            <w:r>
              <w:rPr>
                <w:sz w:val="28"/>
                <w:szCs w:val="28"/>
              </w:rPr>
              <w:t xml:space="preserve"> </w:t>
            </w:r>
          </w:p>
          <w:p w:rsidR="007A6B6B" w:rsidRDefault="007A6B6B" w:rsidP="00316ECA">
            <w:pPr>
              <w:pStyle w:val="Default"/>
              <w:ind w:firstLineChars="354" w:firstLine="991"/>
              <w:rPr>
                <w:sz w:val="28"/>
                <w:szCs w:val="28"/>
              </w:rPr>
            </w:pPr>
            <w:r>
              <w:rPr>
                <w:rFonts w:hint="eastAsia"/>
                <w:sz w:val="28"/>
                <w:szCs w:val="28"/>
              </w:rPr>
              <w:t>一、學費、雜費：</w:t>
            </w:r>
          </w:p>
          <w:p w:rsidR="007A6B6B" w:rsidRDefault="007A6B6B" w:rsidP="00316ECA">
            <w:pPr>
              <w:pStyle w:val="Default"/>
              <w:ind w:leftChars="650" w:left="2126" w:hangingChars="202" w:hanging="566"/>
              <w:rPr>
                <w:sz w:val="28"/>
                <w:szCs w:val="28"/>
              </w:rPr>
            </w:pPr>
            <w:r>
              <w:rPr>
                <w:sz w:val="28"/>
                <w:szCs w:val="28"/>
              </w:rPr>
              <w:t>(</w:t>
            </w:r>
            <w:proofErr w:type="gramStart"/>
            <w:r>
              <w:rPr>
                <w:rFonts w:hint="eastAsia"/>
                <w:sz w:val="28"/>
                <w:szCs w:val="28"/>
              </w:rPr>
              <w:t>一</w:t>
            </w:r>
            <w:proofErr w:type="gramEnd"/>
            <w:r>
              <w:rPr>
                <w:sz w:val="28"/>
                <w:szCs w:val="28"/>
              </w:rPr>
              <w:t>)</w:t>
            </w:r>
            <w:r>
              <w:rPr>
                <w:rFonts w:hint="eastAsia"/>
                <w:sz w:val="28"/>
                <w:szCs w:val="28"/>
              </w:rPr>
              <w:t>學期教保服務起始日前即提出無法就讀者，全數退還。</w:t>
            </w:r>
            <w:r>
              <w:rPr>
                <w:sz w:val="28"/>
                <w:szCs w:val="28"/>
              </w:rPr>
              <w:t xml:space="preserve"> </w:t>
            </w:r>
          </w:p>
          <w:p w:rsidR="007A6B6B" w:rsidRDefault="007A6B6B" w:rsidP="00316ECA">
            <w:pPr>
              <w:pStyle w:val="Default"/>
              <w:ind w:leftChars="650" w:left="2126" w:hangingChars="202" w:hanging="566"/>
              <w:rPr>
                <w:sz w:val="28"/>
                <w:szCs w:val="28"/>
              </w:rPr>
            </w:pPr>
            <w:r>
              <w:rPr>
                <w:sz w:val="28"/>
                <w:szCs w:val="28"/>
              </w:rPr>
              <w:t>(</w:t>
            </w:r>
            <w:r>
              <w:rPr>
                <w:rFonts w:hint="eastAsia"/>
                <w:sz w:val="28"/>
                <w:szCs w:val="28"/>
              </w:rPr>
              <w:t>二</w:t>
            </w:r>
            <w:r>
              <w:rPr>
                <w:sz w:val="28"/>
                <w:szCs w:val="28"/>
              </w:rPr>
              <w:t>)</w:t>
            </w:r>
            <w:r>
              <w:rPr>
                <w:rFonts w:hint="eastAsia"/>
                <w:sz w:val="28"/>
                <w:szCs w:val="28"/>
              </w:rPr>
              <w:t>學期教保服務起始日後，未逾學期教保服務總日數三分之一者，退還三分之二。</w:t>
            </w:r>
            <w:r>
              <w:rPr>
                <w:sz w:val="28"/>
                <w:szCs w:val="28"/>
              </w:rPr>
              <w:t xml:space="preserve"> </w:t>
            </w:r>
          </w:p>
          <w:p w:rsidR="007A6B6B" w:rsidRDefault="007A6B6B" w:rsidP="00316ECA">
            <w:pPr>
              <w:pStyle w:val="Default"/>
              <w:ind w:leftChars="650" w:left="2126" w:hangingChars="202" w:hanging="566"/>
              <w:rPr>
                <w:sz w:val="28"/>
                <w:szCs w:val="28"/>
              </w:rPr>
            </w:pPr>
            <w:r>
              <w:rPr>
                <w:sz w:val="28"/>
                <w:szCs w:val="28"/>
              </w:rPr>
              <w:t>(</w:t>
            </w:r>
            <w:r>
              <w:rPr>
                <w:rFonts w:hint="eastAsia"/>
                <w:sz w:val="28"/>
                <w:szCs w:val="28"/>
              </w:rPr>
              <w:t>三</w:t>
            </w:r>
            <w:r>
              <w:rPr>
                <w:sz w:val="28"/>
                <w:szCs w:val="28"/>
              </w:rPr>
              <w:t>)</w:t>
            </w:r>
            <w:r>
              <w:rPr>
                <w:rFonts w:hint="eastAsia"/>
                <w:sz w:val="28"/>
                <w:szCs w:val="28"/>
              </w:rPr>
              <w:t>學期教保服務起始日後，逾學期教保服務總日數三分之一未逾三分之二者，退還三分之一。</w:t>
            </w:r>
            <w:r>
              <w:rPr>
                <w:sz w:val="28"/>
                <w:szCs w:val="28"/>
              </w:rPr>
              <w:t xml:space="preserve"> </w:t>
            </w:r>
          </w:p>
          <w:p w:rsidR="007A6B6B" w:rsidRDefault="007A6B6B" w:rsidP="00316ECA">
            <w:pPr>
              <w:pStyle w:val="Default"/>
              <w:ind w:leftChars="650" w:left="2126" w:hangingChars="202" w:hanging="566"/>
              <w:rPr>
                <w:sz w:val="28"/>
                <w:szCs w:val="28"/>
              </w:rPr>
            </w:pPr>
            <w:r>
              <w:rPr>
                <w:sz w:val="28"/>
                <w:szCs w:val="28"/>
              </w:rPr>
              <w:t>(</w:t>
            </w:r>
            <w:r>
              <w:rPr>
                <w:rFonts w:hint="eastAsia"/>
                <w:sz w:val="28"/>
                <w:szCs w:val="28"/>
              </w:rPr>
              <w:t>四</w:t>
            </w:r>
            <w:r>
              <w:rPr>
                <w:sz w:val="28"/>
                <w:szCs w:val="28"/>
              </w:rPr>
              <w:t>)</w:t>
            </w:r>
            <w:r>
              <w:rPr>
                <w:rFonts w:hint="eastAsia"/>
                <w:sz w:val="28"/>
                <w:szCs w:val="28"/>
              </w:rPr>
              <w:t>學期教保服務起始日後，逾學期教保服務總日數三分之二者，不予退費。</w:t>
            </w:r>
            <w:r>
              <w:rPr>
                <w:sz w:val="28"/>
                <w:szCs w:val="28"/>
              </w:rPr>
              <w:t xml:space="preserve"> </w:t>
            </w:r>
          </w:p>
          <w:p w:rsidR="007A6B6B" w:rsidRDefault="007A6B6B" w:rsidP="00316ECA">
            <w:pPr>
              <w:pStyle w:val="Default"/>
              <w:ind w:firstLineChars="354" w:firstLine="991"/>
              <w:rPr>
                <w:sz w:val="28"/>
                <w:szCs w:val="28"/>
              </w:rPr>
            </w:pPr>
            <w:r>
              <w:rPr>
                <w:rFonts w:hint="eastAsia"/>
                <w:sz w:val="28"/>
                <w:szCs w:val="28"/>
              </w:rPr>
              <w:t>二、保險費及家長會費：依學生團體保險及家長會設置等相關規定辦理退費。</w:t>
            </w:r>
          </w:p>
          <w:p w:rsidR="007A6B6B" w:rsidRDefault="007A6B6B" w:rsidP="00316ECA">
            <w:pPr>
              <w:pStyle w:val="Default"/>
              <w:ind w:leftChars="413" w:left="1559" w:hangingChars="203" w:hanging="568"/>
              <w:rPr>
                <w:sz w:val="28"/>
                <w:szCs w:val="28"/>
              </w:rPr>
            </w:pPr>
            <w:r>
              <w:rPr>
                <w:rFonts w:hint="eastAsia"/>
                <w:sz w:val="28"/>
                <w:szCs w:val="28"/>
              </w:rPr>
              <w:t>三、其他代辦費：以學期為收費期間者，按就讀月數退費；以月為收費期間者，</w:t>
            </w:r>
            <w:proofErr w:type="gramStart"/>
            <w:r>
              <w:rPr>
                <w:rFonts w:hint="eastAsia"/>
                <w:sz w:val="28"/>
                <w:szCs w:val="28"/>
              </w:rPr>
              <w:t>按離園</w:t>
            </w:r>
            <w:proofErr w:type="gramEnd"/>
            <w:r>
              <w:rPr>
                <w:rFonts w:hint="eastAsia"/>
                <w:sz w:val="28"/>
                <w:szCs w:val="28"/>
              </w:rPr>
              <w:t>當月就讀日數退費；已製成成品者不予退費，並發還成品。</w:t>
            </w:r>
            <w:r>
              <w:rPr>
                <w:sz w:val="28"/>
                <w:szCs w:val="28"/>
              </w:rPr>
              <w:t xml:space="preserve"> </w:t>
            </w:r>
          </w:p>
          <w:p w:rsidR="007A6B6B" w:rsidRDefault="007A6B6B" w:rsidP="00316ECA">
            <w:pPr>
              <w:pStyle w:val="Default"/>
              <w:ind w:firstLineChars="354" w:firstLine="991"/>
              <w:rPr>
                <w:sz w:val="28"/>
                <w:szCs w:val="28"/>
              </w:rPr>
            </w:pPr>
            <w:r>
              <w:rPr>
                <w:rFonts w:hint="eastAsia"/>
                <w:sz w:val="28"/>
                <w:szCs w:val="28"/>
              </w:rPr>
              <w:lastRenderedPageBreak/>
              <w:t>幼兒園依前項規定退費時，應發給退費單據，並列明退費項目及數額。</w:t>
            </w:r>
            <w:r>
              <w:rPr>
                <w:sz w:val="28"/>
                <w:szCs w:val="28"/>
              </w:rPr>
              <w:t xml:space="preserve"> </w:t>
            </w:r>
          </w:p>
          <w:p w:rsidR="007A6B6B" w:rsidRDefault="007A6B6B" w:rsidP="00316ECA">
            <w:pPr>
              <w:pStyle w:val="Default"/>
              <w:ind w:left="991" w:hangingChars="354" w:hanging="991"/>
              <w:rPr>
                <w:sz w:val="28"/>
                <w:szCs w:val="28"/>
              </w:rPr>
            </w:pPr>
            <w:r>
              <w:rPr>
                <w:rFonts w:hint="eastAsia"/>
                <w:sz w:val="28"/>
                <w:szCs w:val="28"/>
              </w:rPr>
              <w:t>第七條 幼兒因故請假並於事前辦妥請假手續，且請假日</w:t>
            </w:r>
            <w:proofErr w:type="gramStart"/>
            <w:r>
              <w:rPr>
                <w:rFonts w:hint="eastAsia"/>
                <w:sz w:val="28"/>
                <w:szCs w:val="28"/>
              </w:rPr>
              <w:t>數達教保</w:t>
            </w:r>
            <w:proofErr w:type="gramEnd"/>
            <w:r>
              <w:rPr>
                <w:rFonts w:hint="eastAsia"/>
                <w:sz w:val="28"/>
                <w:szCs w:val="28"/>
              </w:rPr>
              <w:t>活動日數連續五日以上者，應以就讀日數退還請假</w:t>
            </w:r>
            <w:proofErr w:type="gramStart"/>
            <w:r>
              <w:rPr>
                <w:rFonts w:hint="eastAsia"/>
                <w:sz w:val="28"/>
                <w:szCs w:val="28"/>
              </w:rPr>
              <w:t>週</w:t>
            </w:r>
            <w:proofErr w:type="gramEnd"/>
            <w:r>
              <w:rPr>
                <w:rFonts w:hint="eastAsia"/>
                <w:sz w:val="28"/>
                <w:szCs w:val="28"/>
              </w:rPr>
              <w:t>間之點心費、午餐費及交通費，其餘項目不予退費；以次數計費之課後</w:t>
            </w:r>
            <w:proofErr w:type="gramStart"/>
            <w:r>
              <w:rPr>
                <w:rFonts w:hint="eastAsia"/>
                <w:sz w:val="28"/>
                <w:szCs w:val="28"/>
              </w:rPr>
              <w:t>延托費得準</w:t>
            </w:r>
            <w:proofErr w:type="gramEnd"/>
            <w:r>
              <w:rPr>
                <w:rFonts w:hint="eastAsia"/>
                <w:sz w:val="28"/>
                <w:szCs w:val="28"/>
              </w:rPr>
              <w:t>用之。</w:t>
            </w:r>
          </w:p>
          <w:p w:rsidR="007A6B6B" w:rsidRDefault="007A6B6B" w:rsidP="00316ECA">
            <w:pPr>
              <w:pStyle w:val="Default"/>
              <w:ind w:leftChars="413" w:left="991"/>
              <w:rPr>
                <w:sz w:val="28"/>
                <w:szCs w:val="28"/>
              </w:rPr>
            </w:pPr>
            <w:r>
              <w:rPr>
                <w:rFonts w:hint="eastAsia"/>
                <w:sz w:val="28"/>
                <w:szCs w:val="28"/>
              </w:rPr>
              <w:t>因法定傳染病或流行病或流行性</w:t>
            </w:r>
            <w:proofErr w:type="gramStart"/>
            <w:r>
              <w:rPr>
                <w:rFonts w:hint="eastAsia"/>
                <w:sz w:val="28"/>
                <w:szCs w:val="28"/>
              </w:rPr>
              <w:t>疫情等</w:t>
            </w:r>
            <w:proofErr w:type="gramEnd"/>
            <w:r>
              <w:rPr>
                <w:rFonts w:hint="eastAsia"/>
                <w:sz w:val="28"/>
                <w:szCs w:val="28"/>
              </w:rPr>
              <w:t>強制停課連續達七日</w:t>
            </w:r>
            <w:r>
              <w:rPr>
                <w:sz w:val="28"/>
                <w:szCs w:val="28"/>
              </w:rPr>
              <w:t>(</w:t>
            </w:r>
            <w:r>
              <w:rPr>
                <w:rFonts w:hint="eastAsia"/>
                <w:sz w:val="28"/>
                <w:szCs w:val="28"/>
              </w:rPr>
              <w:t>含例假日</w:t>
            </w:r>
            <w:r>
              <w:rPr>
                <w:sz w:val="28"/>
                <w:szCs w:val="28"/>
              </w:rPr>
              <w:t>)</w:t>
            </w:r>
            <w:r>
              <w:rPr>
                <w:rFonts w:hint="eastAsia"/>
                <w:sz w:val="28"/>
                <w:szCs w:val="28"/>
              </w:rPr>
              <w:t>以上者，應以就讀日數退還停課</w:t>
            </w:r>
            <w:proofErr w:type="gramStart"/>
            <w:r>
              <w:rPr>
                <w:rFonts w:hint="eastAsia"/>
                <w:sz w:val="28"/>
                <w:szCs w:val="28"/>
              </w:rPr>
              <w:t>週</w:t>
            </w:r>
            <w:proofErr w:type="gramEnd"/>
            <w:r>
              <w:rPr>
                <w:rFonts w:hint="eastAsia"/>
                <w:sz w:val="28"/>
                <w:szCs w:val="28"/>
              </w:rPr>
              <w:t>間之點心費、午餐費及交通費，其餘項目不予退費；以次數計費之課後</w:t>
            </w:r>
            <w:proofErr w:type="gramStart"/>
            <w:r>
              <w:rPr>
                <w:rFonts w:hint="eastAsia"/>
                <w:sz w:val="28"/>
                <w:szCs w:val="28"/>
              </w:rPr>
              <w:t>延托費得準</w:t>
            </w:r>
            <w:proofErr w:type="gramEnd"/>
            <w:r>
              <w:rPr>
                <w:rFonts w:hint="eastAsia"/>
                <w:sz w:val="28"/>
                <w:szCs w:val="28"/>
              </w:rPr>
              <w:t>用之。</w:t>
            </w:r>
          </w:p>
          <w:p w:rsidR="007A6B6B" w:rsidRDefault="007A6B6B" w:rsidP="00316ECA">
            <w:pPr>
              <w:pStyle w:val="Default"/>
              <w:ind w:left="991" w:hangingChars="354" w:hanging="991"/>
              <w:rPr>
                <w:sz w:val="28"/>
                <w:szCs w:val="28"/>
              </w:rPr>
            </w:pPr>
            <w:r>
              <w:rPr>
                <w:rFonts w:hint="eastAsia"/>
                <w:sz w:val="28"/>
                <w:szCs w:val="28"/>
              </w:rPr>
              <w:t>第八條</w:t>
            </w:r>
            <w:r>
              <w:rPr>
                <w:sz w:val="28"/>
                <w:szCs w:val="28"/>
              </w:rPr>
              <w:t xml:space="preserve"> </w:t>
            </w:r>
            <w:r>
              <w:rPr>
                <w:rFonts w:hint="eastAsia"/>
                <w:sz w:val="28"/>
                <w:szCs w:val="28"/>
              </w:rPr>
              <w:t>農曆春節連續達五日</w:t>
            </w:r>
            <w:r>
              <w:rPr>
                <w:sz w:val="28"/>
                <w:szCs w:val="28"/>
              </w:rPr>
              <w:t>(</w:t>
            </w:r>
            <w:r>
              <w:rPr>
                <w:rFonts w:hint="eastAsia"/>
                <w:sz w:val="28"/>
                <w:szCs w:val="28"/>
              </w:rPr>
              <w:t>含例假日</w:t>
            </w:r>
            <w:r>
              <w:rPr>
                <w:sz w:val="28"/>
                <w:szCs w:val="28"/>
              </w:rPr>
              <w:t>)</w:t>
            </w:r>
            <w:r>
              <w:rPr>
                <w:rFonts w:hint="eastAsia"/>
                <w:sz w:val="28"/>
                <w:szCs w:val="28"/>
              </w:rPr>
              <w:t>以上，應以就讀日數退還停課</w:t>
            </w:r>
            <w:proofErr w:type="gramStart"/>
            <w:r>
              <w:rPr>
                <w:rFonts w:hint="eastAsia"/>
                <w:sz w:val="28"/>
                <w:szCs w:val="28"/>
              </w:rPr>
              <w:t>週</w:t>
            </w:r>
            <w:proofErr w:type="gramEnd"/>
            <w:r>
              <w:rPr>
                <w:rFonts w:hint="eastAsia"/>
                <w:sz w:val="28"/>
                <w:szCs w:val="28"/>
              </w:rPr>
              <w:t>間之點心費、午餐費及交通燃料費，且</w:t>
            </w:r>
            <w:proofErr w:type="gramStart"/>
            <w:r>
              <w:rPr>
                <w:rFonts w:hint="eastAsia"/>
                <w:sz w:val="28"/>
                <w:szCs w:val="28"/>
              </w:rPr>
              <w:t>採</w:t>
            </w:r>
            <w:proofErr w:type="gramEnd"/>
            <w:r>
              <w:rPr>
                <w:rFonts w:hint="eastAsia"/>
                <w:sz w:val="28"/>
                <w:szCs w:val="28"/>
              </w:rPr>
              <w:t>事前扣除方式辦理，須辦理補課之彈性放假日不予退費；以次數計費之課後</w:t>
            </w:r>
            <w:proofErr w:type="gramStart"/>
            <w:r>
              <w:rPr>
                <w:rFonts w:hint="eastAsia"/>
                <w:sz w:val="28"/>
                <w:szCs w:val="28"/>
              </w:rPr>
              <w:t>延托費得準</w:t>
            </w:r>
            <w:proofErr w:type="gramEnd"/>
            <w:r>
              <w:rPr>
                <w:rFonts w:hint="eastAsia"/>
                <w:sz w:val="28"/>
                <w:szCs w:val="28"/>
              </w:rPr>
              <w:t>用之。</w:t>
            </w:r>
          </w:p>
          <w:p w:rsidR="007A6B6B" w:rsidRDefault="007A6B6B" w:rsidP="00316ECA">
            <w:pPr>
              <w:pStyle w:val="Default"/>
              <w:ind w:left="991" w:hangingChars="354" w:hanging="991"/>
              <w:rPr>
                <w:sz w:val="28"/>
                <w:szCs w:val="28"/>
              </w:rPr>
            </w:pPr>
            <w:r>
              <w:rPr>
                <w:rFonts w:hint="eastAsia"/>
                <w:sz w:val="28"/>
                <w:szCs w:val="28"/>
              </w:rPr>
              <w:t>第八條之</w:t>
            </w:r>
            <w:proofErr w:type="gramStart"/>
            <w:r>
              <w:rPr>
                <w:rFonts w:hint="eastAsia"/>
                <w:sz w:val="28"/>
                <w:szCs w:val="28"/>
              </w:rPr>
              <w:t>一</w:t>
            </w:r>
            <w:proofErr w:type="gramEnd"/>
            <w:r>
              <w:rPr>
                <w:rFonts w:hint="eastAsia"/>
                <w:sz w:val="28"/>
                <w:szCs w:val="28"/>
              </w:rPr>
              <w:t xml:space="preserve"> 幼兒園於例假日辦理全</w:t>
            </w:r>
            <w:proofErr w:type="gramStart"/>
            <w:r>
              <w:rPr>
                <w:rFonts w:hint="eastAsia"/>
                <w:sz w:val="28"/>
                <w:szCs w:val="28"/>
              </w:rPr>
              <w:t>園性親</w:t>
            </w:r>
            <w:proofErr w:type="gramEnd"/>
            <w:r>
              <w:rPr>
                <w:rFonts w:hint="eastAsia"/>
                <w:sz w:val="28"/>
                <w:szCs w:val="28"/>
              </w:rPr>
              <w:t>子活動，得依規定補假，該休假日</w:t>
            </w:r>
            <w:proofErr w:type="gramStart"/>
            <w:r>
              <w:rPr>
                <w:rFonts w:hint="eastAsia"/>
                <w:sz w:val="28"/>
                <w:szCs w:val="28"/>
              </w:rPr>
              <w:t>不予退</w:t>
            </w:r>
            <w:proofErr w:type="gramEnd"/>
            <w:r>
              <w:rPr>
                <w:rFonts w:hint="eastAsia"/>
                <w:sz w:val="28"/>
                <w:szCs w:val="28"/>
              </w:rPr>
              <w:t>點心費、午餐費</w:t>
            </w:r>
            <w:r>
              <w:rPr>
                <w:sz w:val="28"/>
                <w:szCs w:val="28"/>
              </w:rPr>
              <w:t>(</w:t>
            </w:r>
            <w:r>
              <w:rPr>
                <w:rFonts w:hint="eastAsia"/>
                <w:sz w:val="28"/>
                <w:szCs w:val="28"/>
              </w:rPr>
              <w:t>惟活動當日不提供者，不在此列</w:t>
            </w:r>
            <w:r>
              <w:rPr>
                <w:sz w:val="28"/>
                <w:szCs w:val="28"/>
              </w:rPr>
              <w:t>)</w:t>
            </w:r>
            <w:r>
              <w:rPr>
                <w:rFonts w:hint="eastAsia"/>
                <w:sz w:val="28"/>
                <w:szCs w:val="28"/>
              </w:rPr>
              <w:t>。</w:t>
            </w:r>
          </w:p>
          <w:p w:rsidR="007A6B6B" w:rsidRDefault="007A6B6B" w:rsidP="00316ECA">
            <w:pPr>
              <w:pStyle w:val="Default"/>
              <w:ind w:left="991" w:hangingChars="354" w:hanging="991"/>
              <w:rPr>
                <w:sz w:val="28"/>
                <w:szCs w:val="28"/>
              </w:rPr>
            </w:pPr>
            <w:r>
              <w:rPr>
                <w:rFonts w:hint="eastAsia"/>
                <w:sz w:val="28"/>
                <w:szCs w:val="28"/>
              </w:rPr>
              <w:t>第九條 幼兒園應於收費規定、繳費收據，註記收退費基準、幼兒實際</w:t>
            </w:r>
            <w:proofErr w:type="gramStart"/>
            <w:r>
              <w:rPr>
                <w:rFonts w:hint="eastAsia"/>
                <w:sz w:val="28"/>
                <w:szCs w:val="28"/>
              </w:rPr>
              <w:t>入園日及</w:t>
            </w:r>
            <w:proofErr w:type="gramEnd"/>
            <w:r>
              <w:rPr>
                <w:rFonts w:hint="eastAsia"/>
                <w:sz w:val="28"/>
                <w:szCs w:val="28"/>
              </w:rPr>
              <w:t>全學期教保服務</w:t>
            </w:r>
            <w:proofErr w:type="gramStart"/>
            <w:r>
              <w:rPr>
                <w:rFonts w:hint="eastAsia"/>
                <w:sz w:val="28"/>
                <w:szCs w:val="28"/>
              </w:rPr>
              <w:t>起迄</w:t>
            </w:r>
            <w:proofErr w:type="gramEnd"/>
            <w:r>
              <w:rPr>
                <w:rFonts w:hint="eastAsia"/>
                <w:sz w:val="28"/>
                <w:szCs w:val="28"/>
              </w:rPr>
              <w:t>日，並由園方、家長各收執一份。</w:t>
            </w:r>
          </w:p>
          <w:p w:rsidR="007A6B6B" w:rsidRDefault="007A6B6B" w:rsidP="00316ECA">
            <w:pPr>
              <w:pStyle w:val="Default"/>
              <w:ind w:left="991" w:hangingChars="354" w:hanging="991"/>
              <w:rPr>
                <w:sz w:val="28"/>
                <w:szCs w:val="28"/>
              </w:rPr>
            </w:pPr>
            <w:r>
              <w:rPr>
                <w:rFonts w:hint="eastAsia"/>
                <w:sz w:val="28"/>
                <w:szCs w:val="28"/>
              </w:rPr>
              <w:t>第十條 幼兒園各項經費收支保管及運用，應依本法第四十四條第一項規定設置</w:t>
            </w:r>
            <w:proofErr w:type="gramStart"/>
            <w:r>
              <w:rPr>
                <w:rFonts w:hint="eastAsia"/>
                <w:sz w:val="28"/>
                <w:szCs w:val="28"/>
              </w:rPr>
              <w:t>專帳</w:t>
            </w:r>
            <w:proofErr w:type="gramEnd"/>
            <w:r>
              <w:rPr>
                <w:rFonts w:hint="eastAsia"/>
                <w:sz w:val="28"/>
                <w:szCs w:val="28"/>
              </w:rPr>
              <w:t>處理，並依規定年限保存收支憑證。</w:t>
            </w:r>
          </w:p>
          <w:p w:rsidR="007A6B6B" w:rsidRDefault="007A6B6B" w:rsidP="00316ECA">
            <w:pPr>
              <w:pStyle w:val="Default"/>
              <w:ind w:firstLineChars="354" w:firstLine="991"/>
              <w:rPr>
                <w:sz w:val="28"/>
                <w:szCs w:val="28"/>
              </w:rPr>
            </w:pPr>
            <w:r>
              <w:rPr>
                <w:rFonts w:hint="eastAsia"/>
                <w:sz w:val="28"/>
                <w:szCs w:val="28"/>
              </w:rPr>
              <w:t>私立幼兒園會計帳簿與憑證之管理，應依相關稅法規定辦理。</w:t>
            </w:r>
          </w:p>
          <w:p w:rsidR="007A6B6B" w:rsidRDefault="007A6B6B" w:rsidP="00316ECA">
            <w:pPr>
              <w:pStyle w:val="Default"/>
              <w:ind w:left="1274" w:hangingChars="455" w:hanging="1274"/>
              <w:rPr>
                <w:sz w:val="28"/>
                <w:szCs w:val="28"/>
              </w:rPr>
            </w:pPr>
            <w:r>
              <w:rPr>
                <w:rFonts w:hint="eastAsia"/>
                <w:sz w:val="28"/>
                <w:szCs w:val="28"/>
              </w:rPr>
              <w:t>第十一條 幼兒園有以超過向本府備查之數額及項目，向幼兒家長收費之情事者，除依法處罰外，應立即退費。</w:t>
            </w:r>
          </w:p>
          <w:p w:rsidR="007A6B6B" w:rsidRDefault="007A6B6B" w:rsidP="00316ECA">
            <w:pPr>
              <w:pStyle w:val="Default"/>
              <w:ind w:left="1274" w:hangingChars="455" w:hanging="1274"/>
              <w:rPr>
                <w:sz w:val="28"/>
                <w:szCs w:val="28"/>
              </w:rPr>
            </w:pPr>
            <w:r>
              <w:rPr>
                <w:rFonts w:hint="eastAsia"/>
                <w:sz w:val="28"/>
                <w:szCs w:val="28"/>
              </w:rPr>
              <w:t>第十二條 本辦法施行後，尚未依本法第五十五條第一項規定改制為幼兒園之托兒所、幼稚園，仍依原收、退費規定辦理。</w:t>
            </w:r>
          </w:p>
          <w:p w:rsidR="007A6B6B" w:rsidRDefault="007A6B6B" w:rsidP="00316ECA">
            <w:pPr>
              <w:pStyle w:val="Default"/>
              <w:rPr>
                <w:rFonts w:hint="eastAsia"/>
                <w:sz w:val="28"/>
                <w:szCs w:val="28"/>
              </w:rPr>
            </w:pPr>
            <w:r>
              <w:rPr>
                <w:rFonts w:hint="eastAsia"/>
                <w:sz w:val="28"/>
                <w:szCs w:val="28"/>
              </w:rPr>
              <w:lastRenderedPageBreak/>
              <w:t>第十三條 本辦法自發布日施行。</w:t>
            </w:r>
            <w:r>
              <w:rPr>
                <w:sz w:val="28"/>
                <w:szCs w:val="28"/>
              </w:rPr>
              <w:t xml:space="preserve"> </w:t>
            </w:r>
          </w:p>
          <w:p w:rsidR="007A6B6B" w:rsidRPr="0000530D" w:rsidRDefault="007A6B6B" w:rsidP="007A6B6B">
            <w:pPr>
              <w:spacing w:beforeLines="250" w:before="900"/>
              <w:jc w:val="center"/>
              <w:rPr>
                <w:rFonts w:ascii="標楷體" w:eastAsia="標楷體" w:hAnsi="標楷體" w:cs="新細明體"/>
                <w:color w:val="262626"/>
                <w:kern w:val="0"/>
                <w:sz w:val="28"/>
              </w:rPr>
            </w:pPr>
            <w:r w:rsidRPr="0000530D">
              <w:rPr>
                <w:rFonts w:ascii="標楷體" w:eastAsia="標楷體" w:hAnsi="標楷體" w:cs="新細明體"/>
                <w:b/>
                <w:bCs/>
                <w:color w:val="000000"/>
                <w:kern w:val="0"/>
                <w:sz w:val="32"/>
                <w:szCs w:val="32"/>
              </w:rPr>
              <w:t>新竹市</w:t>
            </w:r>
            <w:r>
              <w:rPr>
                <w:rFonts w:ascii="標楷體" w:eastAsia="標楷體" w:hAnsi="標楷體" w:cs="新細明體" w:hint="eastAsia"/>
                <w:b/>
                <w:bCs/>
                <w:color w:val="000000"/>
                <w:kern w:val="0"/>
                <w:sz w:val="32"/>
                <w:szCs w:val="32"/>
              </w:rPr>
              <w:t>106</w:t>
            </w:r>
            <w:r w:rsidRPr="0000530D">
              <w:rPr>
                <w:rFonts w:ascii="標楷體" w:eastAsia="標楷體" w:hAnsi="標楷體" w:cs="新細明體"/>
                <w:b/>
                <w:bCs/>
                <w:color w:val="000000"/>
                <w:kern w:val="0"/>
                <w:sz w:val="32"/>
                <w:szCs w:val="32"/>
              </w:rPr>
              <w:t>學年度公立幼</w:t>
            </w:r>
            <w:r w:rsidRPr="0000530D">
              <w:rPr>
                <w:rFonts w:ascii="標楷體" w:eastAsia="標楷體" w:hAnsi="標楷體" w:cs="新細明體" w:hint="eastAsia"/>
                <w:b/>
                <w:bCs/>
                <w:color w:val="000000"/>
                <w:kern w:val="0"/>
                <w:sz w:val="32"/>
                <w:szCs w:val="32"/>
              </w:rPr>
              <w:t>兒</w:t>
            </w:r>
            <w:r>
              <w:rPr>
                <w:rFonts w:ascii="標楷體" w:eastAsia="標楷體" w:hAnsi="標楷體" w:cs="新細明體"/>
                <w:b/>
                <w:bCs/>
                <w:color w:val="000000"/>
                <w:kern w:val="0"/>
                <w:sz w:val="32"/>
                <w:szCs w:val="32"/>
              </w:rPr>
              <w:t>園收費</w:t>
            </w:r>
            <w:r>
              <w:rPr>
                <w:rFonts w:ascii="標楷體" w:eastAsia="標楷體" w:hAnsi="標楷體" w:cs="新細明體" w:hint="eastAsia"/>
                <w:b/>
                <w:bCs/>
                <w:color w:val="000000"/>
                <w:kern w:val="0"/>
                <w:sz w:val="32"/>
                <w:szCs w:val="32"/>
              </w:rPr>
              <w:t>基</w:t>
            </w:r>
            <w:r w:rsidRPr="0000530D">
              <w:rPr>
                <w:rFonts w:ascii="標楷體" w:eastAsia="標楷體" w:hAnsi="標楷體" w:cs="新細明體"/>
                <w:b/>
                <w:bCs/>
                <w:color w:val="000000"/>
                <w:kern w:val="0"/>
                <w:sz w:val="32"/>
                <w:szCs w:val="32"/>
              </w:rPr>
              <w:t>準表</w:t>
            </w:r>
          </w:p>
          <w:p w:rsidR="007A6B6B" w:rsidRPr="0000530D" w:rsidRDefault="007A6B6B" w:rsidP="00316ECA">
            <w:pPr>
              <w:widowControl/>
              <w:wordWrap w:val="0"/>
              <w:spacing w:line="320" w:lineRule="atLeast"/>
              <w:ind w:right="440"/>
              <w:rPr>
                <w:rFonts w:ascii="標楷體" w:eastAsia="標楷體" w:hAnsi="標楷體" w:cs="新細明體"/>
                <w:kern w:val="0"/>
              </w:rPr>
            </w:pPr>
            <w:r w:rsidRPr="0000530D">
              <w:rPr>
                <w:rFonts w:ascii="標楷體" w:eastAsia="標楷體" w:hAnsi="標楷體" w:cs="新細明體" w:hint="eastAsia"/>
                <w:kern w:val="0"/>
                <w:sz w:val="22"/>
                <w:szCs w:val="22"/>
              </w:rPr>
              <w:t> (單位：新臺幣元)</w:t>
            </w:r>
          </w:p>
          <w:tbl>
            <w:tblPr>
              <w:tblW w:w="10137" w:type="dxa"/>
              <w:tblLayout w:type="fixed"/>
              <w:tblCellMar>
                <w:left w:w="0" w:type="dxa"/>
                <w:right w:w="0" w:type="dxa"/>
              </w:tblCellMar>
              <w:tblLook w:val="04A0" w:firstRow="1" w:lastRow="0" w:firstColumn="1" w:lastColumn="0" w:noHBand="0" w:noVBand="1"/>
            </w:tblPr>
            <w:tblGrid>
              <w:gridCol w:w="829"/>
              <w:gridCol w:w="1848"/>
              <w:gridCol w:w="1881"/>
              <w:gridCol w:w="2638"/>
              <w:gridCol w:w="2941"/>
            </w:tblGrid>
            <w:tr w:rsidR="007A6B6B" w:rsidRPr="0000530D" w:rsidTr="00316ECA">
              <w:trPr>
                <w:trHeight w:val="215"/>
              </w:trPr>
              <w:tc>
                <w:tcPr>
                  <w:tcW w:w="2677"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收費項目</w:t>
                  </w:r>
                </w:p>
              </w:tc>
              <w:tc>
                <w:tcPr>
                  <w:tcW w:w="451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收費金額</w:t>
                  </w:r>
                </w:p>
              </w:tc>
              <w:tc>
                <w:tcPr>
                  <w:tcW w:w="2941"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收費期間</w:t>
                  </w:r>
                </w:p>
              </w:tc>
            </w:tr>
            <w:tr w:rsidR="007A6B6B" w:rsidRPr="0000530D" w:rsidTr="00316ECA">
              <w:trPr>
                <w:trHeight w:val="103"/>
              </w:trPr>
              <w:tc>
                <w:tcPr>
                  <w:tcW w:w="2677" w:type="dxa"/>
                  <w:gridSpan w:val="2"/>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學費</w:t>
                  </w:r>
                </w:p>
              </w:tc>
              <w:tc>
                <w:tcPr>
                  <w:tcW w:w="1881"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color w:val="000000"/>
                      <w:kern w:val="0"/>
                    </w:rPr>
                    <w:t>五歲幼兒</w:t>
                  </w:r>
                </w:p>
              </w:tc>
              <w:tc>
                <w:tcPr>
                  <w:tcW w:w="2638"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rPr>
                      <w:rFonts w:ascii="標楷體" w:eastAsia="標楷體" w:hAnsi="標楷體" w:cs="新細明體"/>
                      <w:kern w:val="0"/>
                    </w:rPr>
                  </w:pPr>
                  <w:r w:rsidRPr="0000530D">
                    <w:rPr>
                      <w:rFonts w:ascii="標楷體" w:eastAsia="標楷體" w:hAnsi="標楷體" w:cs="新細明體" w:hint="eastAsia"/>
                      <w:color w:val="000000"/>
                      <w:kern w:val="0"/>
                    </w:rPr>
                    <w:t>免收學費，其學費由教育部予以補助</w:t>
                  </w:r>
                </w:p>
              </w:tc>
              <w:tc>
                <w:tcPr>
                  <w:tcW w:w="2941" w:type="dxa"/>
                  <w:vMerge w:val="restart"/>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一學期</w:t>
                  </w:r>
                </w:p>
              </w:tc>
            </w:tr>
            <w:tr w:rsidR="007A6B6B" w:rsidRPr="0000530D" w:rsidTr="00316ECA">
              <w:trPr>
                <w:trHeight w:val="103"/>
              </w:trPr>
              <w:tc>
                <w:tcPr>
                  <w:tcW w:w="2677" w:type="dxa"/>
                  <w:gridSpan w:val="2"/>
                  <w:vMerge/>
                  <w:tcBorders>
                    <w:top w:val="nil"/>
                    <w:left w:val="single" w:sz="8" w:space="0" w:color="auto"/>
                    <w:bottom w:val="single" w:sz="8" w:space="0" w:color="auto"/>
                    <w:right w:val="single" w:sz="8" w:space="0" w:color="auto"/>
                  </w:tcBorders>
                  <w:vAlign w:val="center"/>
                  <w:hideMark/>
                </w:tcPr>
                <w:p w:rsidR="007A6B6B" w:rsidRPr="0000530D" w:rsidRDefault="007A6B6B" w:rsidP="00316ECA">
                  <w:pPr>
                    <w:widowControl/>
                    <w:rPr>
                      <w:rFonts w:ascii="標楷體" w:eastAsia="標楷體" w:hAnsi="標楷體" w:cs="新細明體"/>
                      <w:kern w:val="0"/>
                    </w:rPr>
                  </w:pPr>
                </w:p>
              </w:tc>
              <w:tc>
                <w:tcPr>
                  <w:tcW w:w="1881"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color w:val="000000"/>
                      <w:kern w:val="0"/>
                    </w:rPr>
                    <w:t>二至四歲幼兒</w:t>
                  </w:r>
                </w:p>
              </w:tc>
              <w:tc>
                <w:tcPr>
                  <w:tcW w:w="2638"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color w:val="000000"/>
                      <w:kern w:val="0"/>
                    </w:rPr>
                    <w:t>五六００</w:t>
                  </w:r>
                </w:p>
              </w:tc>
              <w:tc>
                <w:tcPr>
                  <w:tcW w:w="2941" w:type="dxa"/>
                  <w:vMerge/>
                  <w:tcBorders>
                    <w:top w:val="nil"/>
                    <w:left w:val="nil"/>
                    <w:bottom w:val="single" w:sz="8" w:space="0" w:color="auto"/>
                    <w:right w:val="single" w:sz="8" w:space="0" w:color="auto"/>
                  </w:tcBorders>
                  <w:vAlign w:val="center"/>
                  <w:hideMark/>
                </w:tcPr>
                <w:p w:rsidR="007A6B6B" w:rsidRPr="0000530D" w:rsidRDefault="007A6B6B" w:rsidP="00316ECA">
                  <w:pPr>
                    <w:widowControl/>
                    <w:rPr>
                      <w:rFonts w:ascii="標楷體" w:eastAsia="標楷體" w:hAnsi="標楷體" w:cs="新細明體"/>
                      <w:kern w:val="0"/>
                    </w:rPr>
                  </w:pPr>
                </w:p>
              </w:tc>
            </w:tr>
            <w:tr w:rsidR="007A6B6B" w:rsidRPr="0000530D" w:rsidTr="00316ECA">
              <w:trPr>
                <w:cantSplit/>
                <w:trHeight w:val="253"/>
              </w:trPr>
              <w:tc>
                <w:tcPr>
                  <w:tcW w:w="2677" w:type="dxa"/>
                  <w:gridSpan w:val="2"/>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雜費</w:t>
                  </w:r>
                </w:p>
              </w:tc>
              <w:tc>
                <w:tcPr>
                  <w:tcW w:w="451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Pr>
                      <w:rFonts w:ascii="標楷體" w:eastAsia="標楷體" w:hAnsi="標楷體" w:cs="新細明體" w:hint="eastAsia"/>
                      <w:color w:val="000000"/>
                      <w:kern w:val="0"/>
                    </w:rPr>
                    <w:t>二</w:t>
                  </w:r>
                  <w:r w:rsidRPr="0000530D">
                    <w:rPr>
                      <w:rFonts w:ascii="標楷體" w:eastAsia="標楷體" w:hAnsi="標楷體" w:cs="新細明體" w:hint="eastAsia"/>
                      <w:color w:val="000000"/>
                      <w:kern w:val="0"/>
                    </w:rPr>
                    <w:t>五０</w:t>
                  </w:r>
                </w:p>
              </w:tc>
              <w:tc>
                <w:tcPr>
                  <w:tcW w:w="2941"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一學期</w:t>
                  </w:r>
                </w:p>
              </w:tc>
            </w:tr>
            <w:tr w:rsidR="007A6B6B" w:rsidRPr="0000530D" w:rsidTr="00316ECA">
              <w:trPr>
                <w:cantSplit/>
                <w:trHeight w:val="253"/>
              </w:trPr>
              <w:tc>
                <w:tcPr>
                  <w:tcW w:w="829"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textDirection w:val="tbRlV"/>
                  <w:vAlign w:val="center"/>
                  <w:hideMark/>
                </w:tcPr>
                <w:p w:rsidR="007A6B6B" w:rsidRPr="0000530D" w:rsidRDefault="007A6B6B" w:rsidP="00316ECA">
                  <w:pPr>
                    <w:widowControl/>
                    <w:ind w:left="113" w:right="113"/>
                    <w:jc w:val="center"/>
                    <w:rPr>
                      <w:rFonts w:ascii="標楷體" w:eastAsia="標楷體" w:hAnsi="標楷體" w:cs="新細明體"/>
                      <w:kern w:val="0"/>
                    </w:rPr>
                  </w:pPr>
                  <w:r w:rsidRPr="0000530D">
                    <w:rPr>
                      <w:rFonts w:ascii="標楷體" w:eastAsia="標楷體" w:hAnsi="標楷體" w:cs="新細明體" w:hint="eastAsia"/>
                      <w:kern w:val="0"/>
                    </w:rPr>
                    <w:t>代辦費</w:t>
                  </w:r>
                </w:p>
              </w:tc>
              <w:tc>
                <w:tcPr>
                  <w:tcW w:w="1848"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材料費</w:t>
                  </w:r>
                </w:p>
              </w:tc>
              <w:tc>
                <w:tcPr>
                  <w:tcW w:w="451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jc w:val="center"/>
                    <w:rPr>
                      <w:rFonts w:ascii="標楷體" w:eastAsia="標楷體" w:hAnsi="標楷體" w:cs="新細明體"/>
                      <w:kern w:val="0"/>
                    </w:rPr>
                  </w:pPr>
                  <w:r w:rsidRPr="0000530D">
                    <w:rPr>
                      <w:rFonts w:ascii="標楷體" w:eastAsia="標楷體" w:hAnsi="標楷體" w:cs="新細明體" w:hint="eastAsia"/>
                      <w:color w:val="000000"/>
                      <w:kern w:val="0"/>
                    </w:rPr>
                    <w:t>二七０</w:t>
                  </w:r>
                </w:p>
              </w:tc>
              <w:tc>
                <w:tcPr>
                  <w:tcW w:w="2941"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jc w:val="center"/>
                    <w:rPr>
                      <w:rFonts w:ascii="標楷體" w:eastAsia="標楷體" w:hAnsi="標楷體" w:cs="新細明體"/>
                      <w:kern w:val="0"/>
                    </w:rPr>
                  </w:pPr>
                  <w:r w:rsidRPr="0000530D">
                    <w:rPr>
                      <w:rFonts w:ascii="標楷體" w:eastAsia="標楷體" w:hAnsi="標楷體" w:cs="新細明體" w:hint="eastAsia"/>
                      <w:kern w:val="0"/>
                    </w:rPr>
                    <w:t>一個月</w:t>
                  </w:r>
                </w:p>
              </w:tc>
            </w:tr>
            <w:tr w:rsidR="007A6B6B" w:rsidRPr="0000530D" w:rsidTr="00316ECA">
              <w:trPr>
                <w:cantSplit/>
                <w:trHeight w:val="253"/>
              </w:trPr>
              <w:tc>
                <w:tcPr>
                  <w:tcW w:w="829" w:type="dxa"/>
                  <w:vMerge/>
                  <w:tcBorders>
                    <w:top w:val="nil"/>
                    <w:left w:val="single" w:sz="8" w:space="0" w:color="auto"/>
                    <w:bottom w:val="single" w:sz="8" w:space="0" w:color="auto"/>
                    <w:right w:val="single" w:sz="8" w:space="0" w:color="auto"/>
                  </w:tcBorders>
                  <w:vAlign w:val="center"/>
                  <w:hideMark/>
                </w:tcPr>
                <w:p w:rsidR="007A6B6B" w:rsidRPr="0000530D" w:rsidRDefault="007A6B6B" w:rsidP="00316ECA">
                  <w:pPr>
                    <w:widowControl/>
                    <w:rPr>
                      <w:rFonts w:ascii="標楷體" w:eastAsia="標楷體" w:hAnsi="標楷體" w:cs="新細明體"/>
                      <w:kern w:val="0"/>
                    </w:rPr>
                  </w:pPr>
                </w:p>
              </w:tc>
              <w:tc>
                <w:tcPr>
                  <w:tcW w:w="1848"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活動費</w:t>
                  </w:r>
                </w:p>
              </w:tc>
              <w:tc>
                <w:tcPr>
                  <w:tcW w:w="451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color w:val="000000"/>
                      <w:kern w:val="0"/>
                    </w:rPr>
                    <w:t>二００</w:t>
                  </w:r>
                </w:p>
              </w:tc>
              <w:tc>
                <w:tcPr>
                  <w:tcW w:w="2941"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jc w:val="center"/>
                    <w:rPr>
                      <w:rFonts w:ascii="標楷體" w:eastAsia="標楷體" w:hAnsi="標楷體" w:cs="新細明體"/>
                      <w:kern w:val="0"/>
                    </w:rPr>
                  </w:pPr>
                  <w:r w:rsidRPr="0000530D">
                    <w:rPr>
                      <w:rFonts w:ascii="標楷體" w:eastAsia="標楷體" w:hAnsi="標楷體" w:cs="新細明體" w:hint="eastAsia"/>
                      <w:kern w:val="0"/>
                    </w:rPr>
                    <w:t>一個月</w:t>
                  </w:r>
                </w:p>
              </w:tc>
            </w:tr>
            <w:tr w:rsidR="007A6B6B" w:rsidRPr="0000530D" w:rsidTr="00316ECA">
              <w:trPr>
                <w:cantSplit/>
                <w:trHeight w:val="251"/>
              </w:trPr>
              <w:tc>
                <w:tcPr>
                  <w:tcW w:w="829" w:type="dxa"/>
                  <w:vMerge/>
                  <w:tcBorders>
                    <w:top w:val="nil"/>
                    <w:left w:val="single" w:sz="8" w:space="0" w:color="auto"/>
                    <w:bottom w:val="single" w:sz="8" w:space="0" w:color="auto"/>
                    <w:right w:val="single" w:sz="8" w:space="0" w:color="auto"/>
                  </w:tcBorders>
                  <w:vAlign w:val="center"/>
                  <w:hideMark/>
                </w:tcPr>
                <w:p w:rsidR="007A6B6B" w:rsidRPr="0000530D" w:rsidRDefault="007A6B6B" w:rsidP="00316ECA">
                  <w:pPr>
                    <w:widowControl/>
                    <w:rPr>
                      <w:rFonts w:ascii="標楷體" w:eastAsia="標楷體" w:hAnsi="標楷體" w:cs="新細明體"/>
                      <w:kern w:val="0"/>
                    </w:rPr>
                  </w:pPr>
                </w:p>
              </w:tc>
              <w:tc>
                <w:tcPr>
                  <w:tcW w:w="1848"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午餐費</w:t>
                  </w:r>
                </w:p>
              </w:tc>
              <w:tc>
                <w:tcPr>
                  <w:tcW w:w="451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p>
                <w:p w:rsidR="007A6B6B" w:rsidRPr="0000530D" w:rsidRDefault="007A6B6B" w:rsidP="00316ECA">
                  <w:pPr>
                    <w:widowControl/>
                    <w:spacing w:line="400" w:lineRule="atLeast"/>
                    <w:jc w:val="center"/>
                    <w:rPr>
                      <w:rFonts w:ascii="標楷體" w:eastAsia="標楷體" w:hAnsi="標楷體" w:cs="新細明體"/>
                      <w:kern w:val="0"/>
                    </w:rPr>
                  </w:pPr>
                  <w:r>
                    <w:rPr>
                      <w:rFonts w:ascii="標楷體" w:eastAsia="標楷體" w:hAnsi="標楷體" w:cs="新細明體" w:hint="eastAsia"/>
                      <w:kern w:val="0"/>
                    </w:rPr>
                    <w:t>八</w:t>
                  </w:r>
                  <w:r w:rsidRPr="0000530D">
                    <w:rPr>
                      <w:rFonts w:ascii="標楷體" w:eastAsia="標楷體" w:hAnsi="標楷體" w:cs="新細明體" w:hint="eastAsia"/>
                      <w:kern w:val="0"/>
                    </w:rPr>
                    <w:t>六０</w:t>
                  </w:r>
                </w:p>
                <w:p w:rsidR="007A6B6B" w:rsidRPr="0000530D" w:rsidRDefault="007A6B6B" w:rsidP="00316ECA">
                  <w:pPr>
                    <w:widowControl/>
                    <w:spacing w:line="400" w:lineRule="atLeast"/>
                    <w:jc w:val="center"/>
                    <w:rPr>
                      <w:rFonts w:ascii="標楷體" w:eastAsia="標楷體" w:hAnsi="標楷體" w:cs="新細明體"/>
                      <w:kern w:val="0"/>
                    </w:rPr>
                  </w:pPr>
                </w:p>
              </w:tc>
              <w:tc>
                <w:tcPr>
                  <w:tcW w:w="2941"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一個月</w:t>
                  </w:r>
                </w:p>
                <w:p w:rsidR="007A6B6B" w:rsidRPr="0000530D" w:rsidRDefault="007A6B6B" w:rsidP="00316ECA">
                  <w:pPr>
                    <w:widowControl/>
                    <w:spacing w:line="400" w:lineRule="atLeast"/>
                    <w:jc w:val="both"/>
                    <w:rPr>
                      <w:rFonts w:ascii="標楷體" w:eastAsia="標楷體" w:hAnsi="標楷體" w:cs="新細明體"/>
                      <w:kern w:val="0"/>
                    </w:rPr>
                  </w:pPr>
                  <w:r>
                    <w:rPr>
                      <w:rFonts w:ascii="標楷體" w:eastAsia="標楷體" w:hAnsi="標楷體" w:hint="eastAsia"/>
                    </w:rPr>
                    <w:t>不足一個月之月份以</w:t>
                  </w:r>
                  <w:r w:rsidRPr="0000530D">
                    <w:rPr>
                      <w:rFonts w:ascii="標楷體" w:eastAsia="標楷體" w:hAnsi="標楷體" w:hint="eastAsia"/>
                    </w:rPr>
                    <w:t>22日為設算基準依比例收取</w:t>
                  </w:r>
                </w:p>
              </w:tc>
            </w:tr>
            <w:tr w:rsidR="007A6B6B" w:rsidRPr="0000530D" w:rsidTr="00316ECA">
              <w:trPr>
                <w:cantSplit/>
                <w:trHeight w:val="251"/>
              </w:trPr>
              <w:tc>
                <w:tcPr>
                  <w:tcW w:w="829" w:type="dxa"/>
                  <w:vMerge/>
                  <w:tcBorders>
                    <w:top w:val="nil"/>
                    <w:left w:val="single" w:sz="8" w:space="0" w:color="auto"/>
                    <w:bottom w:val="single" w:sz="8" w:space="0" w:color="auto"/>
                    <w:right w:val="single" w:sz="8" w:space="0" w:color="auto"/>
                  </w:tcBorders>
                  <w:vAlign w:val="center"/>
                  <w:hideMark/>
                </w:tcPr>
                <w:p w:rsidR="007A6B6B" w:rsidRPr="0000530D" w:rsidRDefault="007A6B6B" w:rsidP="00316ECA">
                  <w:pPr>
                    <w:widowControl/>
                    <w:rPr>
                      <w:rFonts w:ascii="標楷體" w:eastAsia="標楷體" w:hAnsi="標楷體" w:cs="新細明體"/>
                      <w:kern w:val="0"/>
                    </w:rPr>
                  </w:pPr>
                </w:p>
              </w:tc>
              <w:tc>
                <w:tcPr>
                  <w:tcW w:w="1848"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點心費</w:t>
                  </w:r>
                </w:p>
              </w:tc>
              <w:tc>
                <w:tcPr>
                  <w:tcW w:w="451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p>
                <w:p w:rsidR="007A6B6B" w:rsidRPr="0000530D" w:rsidRDefault="007A6B6B" w:rsidP="00316ECA">
                  <w:pPr>
                    <w:widowControl/>
                    <w:spacing w:line="400" w:lineRule="atLeast"/>
                    <w:jc w:val="center"/>
                    <w:rPr>
                      <w:rFonts w:ascii="標楷體" w:eastAsia="標楷體" w:hAnsi="標楷體" w:cs="新細明體"/>
                      <w:kern w:val="0"/>
                    </w:rPr>
                  </w:pPr>
                  <w:r>
                    <w:rPr>
                      <w:rFonts w:ascii="標楷體" w:eastAsia="標楷體" w:hAnsi="標楷體" w:cs="新細明體" w:hint="eastAsia"/>
                      <w:kern w:val="0"/>
                    </w:rPr>
                    <w:t>一一八</w:t>
                  </w:r>
                  <w:r w:rsidRPr="0000530D">
                    <w:rPr>
                      <w:rFonts w:ascii="標楷體" w:eastAsia="標楷體" w:hAnsi="標楷體" w:cs="新細明體" w:hint="eastAsia"/>
                      <w:kern w:val="0"/>
                    </w:rPr>
                    <w:t>０</w:t>
                  </w:r>
                </w:p>
              </w:tc>
              <w:tc>
                <w:tcPr>
                  <w:tcW w:w="2941"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一個月</w:t>
                  </w:r>
                </w:p>
                <w:p w:rsidR="007A6B6B" w:rsidRPr="0000530D" w:rsidRDefault="007A6B6B" w:rsidP="00316ECA">
                  <w:pPr>
                    <w:widowControl/>
                    <w:spacing w:line="400" w:lineRule="atLeast"/>
                    <w:rPr>
                      <w:rFonts w:ascii="標楷體" w:eastAsia="標楷體" w:hAnsi="標楷體" w:cs="新細明體" w:hint="eastAsia"/>
                      <w:kern w:val="0"/>
                    </w:rPr>
                  </w:pPr>
                  <w:r>
                    <w:rPr>
                      <w:rFonts w:ascii="標楷體" w:eastAsia="標楷體" w:hAnsi="標楷體" w:hint="eastAsia"/>
                    </w:rPr>
                    <w:t>不足一個月之月份以</w:t>
                  </w:r>
                  <w:r w:rsidRPr="0000530D">
                    <w:rPr>
                      <w:rFonts w:ascii="標楷體" w:eastAsia="標楷體" w:hAnsi="標楷體" w:hint="eastAsia"/>
                    </w:rPr>
                    <w:t>22日為設算基準依比例收取</w:t>
                  </w:r>
                </w:p>
              </w:tc>
            </w:tr>
            <w:tr w:rsidR="007A6B6B" w:rsidRPr="0000530D" w:rsidTr="00316ECA">
              <w:trPr>
                <w:cantSplit/>
                <w:trHeight w:val="251"/>
              </w:trPr>
              <w:tc>
                <w:tcPr>
                  <w:tcW w:w="829" w:type="dxa"/>
                  <w:vMerge/>
                  <w:tcBorders>
                    <w:top w:val="nil"/>
                    <w:left w:val="single" w:sz="8" w:space="0" w:color="auto"/>
                    <w:bottom w:val="single" w:sz="8" w:space="0" w:color="auto"/>
                    <w:right w:val="single" w:sz="8" w:space="0" w:color="auto"/>
                  </w:tcBorders>
                  <w:vAlign w:val="center"/>
                  <w:hideMark/>
                </w:tcPr>
                <w:p w:rsidR="007A6B6B" w:rsidRPr="0000530D" w:rsidRDefault="007A6B6B" w:rsidP="00316ECA">
                  <w:pPr>
                    <w:widowControl/>
                    <w:rPr>
                      <w:rFonts w:ascii="標楷體" w:eastAsia="標楷體" w:hAnsi="標楷體" w:cs="新細明體"/>
                      <w:kern w:val="0"/>
                    </w:rPr>
                  </w:pPr>
                </w:p>
              </w:tc>
              <w:tc>
                <w:tcPr>
                  <w:tcW w:w="1848"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課後</w:t>
                  </w:r>
                  <w:proofErr w:type="gramStart"/>
                  <w:r w:rsidRPr="0000530D">
                    <w:rPr>
                      <w:rFonts w:ascii="標楷體" w:eastAsia="標楷體" w:hAnsi="標楷體" w:cs="新細明體" w:hint="eastAsia"/>
                      <w:kern w:val="0"/>
                    </w:rPr>
                    <w:t>延托費</w:t>
                  </w:r>
                  <w:proofErr w:type="gramEnd"/>
                </w:p>
              </w:tc>
              <w:tc>
                <w:tcPr>
                  <w:tcW w:w="451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 依新竹市</w:t>
                  </w:r>
                  <w:proofErr w:type="gramStart"/>
                  <w:r w:rsidRPr="0000530D">
                    <w:rPr>
                      <w:rFonts w:ascii="標楷體" w:eastAsia="標楷體" w:hAnsi="標楷體" w:cs="新細明體" w:hint="eastAsia"/>
                      <w:kern w:val="0"/>
                    </w:rPr>
                    <w:t>課後留園補充</w:t>
                  </w:r>
                  <w:proofErr w:type="gramEnd"/>
                  <w:r w:rsidRPr="0000530D">
                    <w:rPr>
                      <w:rFonts w:ascii="標楷體" w:eastAsia="標楷體" w:hAnsi="標楷體" w:cs="新細明體" w:hint="eastAsia"/>
                      <w:kern w:val="0"/>
                    </w:rPr>
                    <w:t>規定辦理</w:t>
                  </w:r>
                </w:p>
              </w:tc>
              <w:tc>
                <w:tcPr>
                  <w:tcW w:w="2941"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一個月</w:t>
                  </w:r>
                </w:p>
              </w:tc>
            </w:tr>
            <w:tr w:rsidR="007A6B6B" w:rsidRPr="0000530D" w:rsidTr="00316ECA">
              <w:trPr>
                <w:cantSplit/>
                <w:trHeight w:val="251"/>
              </w:trPr>
              <w:tc>
                <w:tcPr>
                  <w:tcW w:w="829" w:type="dxa"/>
                  <w:vMerge/>
                  <w:tcBorders>
                    <w:top w:val="nil"/>
                    <w:left w:val="single" w:sz="8" w:space="0" w:color="auto"/>
                    <w:bottom w:val="single" w:sz="8" w:space="0" w:color="auto"/>
                    <w:right w:val="single" w:sz="8" w:space="0" w:color="auto"/>
                  </w:tcBorders>
                  <w:vAlign w:val="center"/>
                  <w:hideMark/>
                </w:tcPr>
                <w:p w:rsidR="007A6B6B" w:rsidRPr="0000530D" w:rsidRDefault="007A6B6B" w:rsidP="00316ECA">
                  <w:pPr>
                    <w:widowControl/>
                    <w:rPr>
                      <w:rFonts w:ascii="標楷體" w:eastAsia="標楷體" w:hAnsi="標楷體" w:cs="新細明體"/>
                      <w:kern w:val="0"/>
                    </w:rPr>
                  </w:pPr>
                </w:p>
              </w:tc>
              <w:tc>
                <w:tcPr>
                  <w:tcW w:w="1848"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保險費</w:t>
                  </w:r>
                </w:p>
              </w:tc>
              <w:tc>
                <w:tcPr>
                  <w:tcW w:w="451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Pr>
                      <w:rFonts w:ascii="標楷體" w:eastAsia="標楷體" w:hAnsi="標楷體" w:cs="新細明體" w:hint="eastAsia"/>
                      <w:kern w:val="0"/>
                    </w:rPr>
                    <w:t>一七一</w:t>
                  </w:r>
                </w:p>
              </w:tc>
              <w:tc>
                <w:tcPr>
                  <w:tcW w:w="2941"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一學期</w:t>
                  </w:r>
                </w:p>
              </w:tc>
            </w:tr>
            <w:tr w:rsidR="007A6B6B" w:rsidRPr="0000530D" w:rsidTr="00316ECA">
              <w:trPr>
                <w:cantSplit/>
                <w:trHeight w:val="251"/>
              </w:trPr>
              <w:tc>
                <w:tcPr>
                  <w:tcW w:w="829" w:type="dxa"/>
                  <w:vMerge/>
                  <w:tcBorders>
                    <w:top w:val="nil"/>
                    <w:left w:val="single" w:sz="8" w:space="0" w:color="auto"/>
                    <w:bottom w:val="single" w:sz="8" w:space="0" w:color="auto"/>
                    <w:right w:val="single" w:sz="8" w:space="0" w:color="auto"/>
                  </w:tcBorders>
                  <w:vAlign w:val="center"/>
                  <w:hideMark/>
                </w:tcPr>
                <w:p w:rsidR="007A6B6B" w:rsidRPr="0000530D" w:rsidRDefault="007A6B6B" w:rsidP="00316ECA">
                  <w:pPr>
                    <w:widowControl/>
                    <w:rPr>
                      <w:rFonts w:ascii="標楷體" w:eastAsia="標楷體" w:hAnsi="標楷體" w:cs="新細明體"/>
                      <w:kern w:val="0"/>
                    </w:rPr>
                  </w:pPr>
                </w:p>
              </w:tc>
              <w:tc>
                <w:tcPr>
                  <w:tcW w:w="1848"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家長會費</w:t>
                  </w:r>
                </w:p>
              </w:tc>
              <w:tc>
                <w:tcPr>
                  <w:tcW w:w="4519" w:type="dxa"/>
                  <w:gridSpan w:val="2"/>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一００</w:t>
                  </w:r>
                </w:p>
              </w:tc>
              <w:tc>
                <w:tcPr>
                  <w:tcW w:w="2941" w:type="dxa"/>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一學期</w:t>
                  </w:r>
                </w:p>
              </w:tc>
            </w:tr>
            <w:tr w:rsidR="007A6B6B" w:rsidRPr="0000530D" w:rsidTr="00316ECA">
              <w:trPr>
                <w:cantSplit/>
                <w:trHeight w:val="496"/>
              </w:trPr>
              <w:tc>
                <w:tcPr>
                  <w:tcW w:w="829" w:type="dxa"/>
                  <w:tcBorders>
                    <w:top w:val="nil"/>
                    <w:left w:val="single" w:sz="8" w:space="0" w:color="auto"/>
                    <w:bottom w:val="single" w:sz="8" w:space="0" w:color="auto"/>
                    <w:right w:val="single" w:sz="8" w:space="0" w:color="auto"/>
                  </w:tcBorders>
                  <w:tcMar>
                    <w:top w:w="0" w:type="dxa"/>
                    <w:left w:w="28" w:type="dxa"/>
                    <w:bottom w:w="0" w:type="dxa"/>
                    <w:right w:w="28" w:type="dxa"/>
                  </w:tcMar>
                  <w:textDirection w:val="tbRlV"/>
                  <w:vAlign w:val="center"/>
                  <w:hideMark/>
                </w:tcPr>
                <w:p w:rsidR="007A6B6B" w:rsidRPr="0000530D" w:rsidRDefault="007A6B6B" w:rsidP="00316ECA">
                  <w:pPr>
                    <w:widowControl/>
                    <w:spacing w:line="400" w:lineRule="atLeast"/>
                    <w:jc w:val="center"/>
                    <w:rPr>
                      <w:rFonts w:ascii="標楷體" w:eastAsia="標楷體" w:hAnsi="標楷體" w:cs="新細明體"/>
                      <w:kern w:val="0"/>
                    </w:rPr>
                  </w:pPr>
                  <w:r w:rsidRPr="0000530D">
                    <w:rPr>
                      <w:rFonts w:ascii="標楷體" w:eastAsia="標楷體" w:hAnsi="標楷體" w:cs="新細明體" w:hint="eastAsia"/>
                      <w:kern w:val="0"/>
                    </w:rPr>
                    <w:t>備註</w:t>
                  </w:r>
                </w:p>
              </w:tc>
              <w:tc>
                <w:tcPr>
                  <w:tcW w:w="9308" w:type="dxa"/>
                  <w:gridSpan w:val="4"/>
                  <w:tcBorders>
                    <w:top w:val="nil"/>
                    <w:left w:val="nil"/>
                    <w:bottom w:val="single" w:sz="8" w:space="0" w:color="auto"/>
                    <w:right w:val="single" w:sz="8" w:space="0" w:color="auto"/>
                  </w:tcBorders>
                  <w:tcMar>
                    <w:top w:w="0" w:type="dxa"/>
                    <w:left w:w="28" w:type="dxa"/>
                    <w:bottom w:w="0" w:type="dxa"/>
                    <w:right w:w="28" w:type="dxa"/>
                  </w:tcMar>
                  <w:hideMark/>
                </w:tcPr>
                <w:p w:rsidR="007A6B6B" w:rsidRPr="0000530D" w:rsidRDefault="007A6B6B" w:rsidP="007A6B6B">
                  <w:pPr>
                    <w:widowControl/>
                    <w:spacing w:line="400" w:lineRule="atLeast"/>
                    <w:jc w:val="both"/>
                    <w:rPr>
                      <w:rFonts w:ascii="標楷體" w:eastAsia="標楷體" w:hAnsi="標楷體" w:cs="新細明體"/>
                      <w:kern w:val="0"/>
                    </w:rPr>
                  </w:pPr>
                  <w:r w:rsidRPr="0000530D">
                    <w:rPr>
                      <w:rFonts w:ascii="標楷體" w:eastAsia="標楷體" w:hAnsi="標楷體" w:cs="新細明體" w:hint="eastAsia"/>
                      <w:kern w:val="0"/>
                    </w:rPr>
                    <w:t>本園收托為全日制，本學期教保服務期間起迄日為</w:t>
                  </w:r>
                  <w:r>
                    <w:rPr>
                      <w:rFonts w:ascii="標楷體" w:eastAsia="標楷體" w:hAnsi="標楷體" w:cs="新細明體" w:hint="eastAsia"/>
                      <w:kern w:val="0"/>
                    </w:rPr>
                    <w:t>10</w:t>
                  </w:r>
                  <w:r>
                    <w:rPr>
                      <w:rFonts w:ascii="標楷體" w:eastAsia="標楷體" w:hAnsi="標楷體" w:cs="新細明體" w:hint="eastAsia"/>
                      <w:kern w:val="0"/>
                    </w:rPr>
                    <w:t>7</w:t>
                  </w:r>
                  <w:r w:rsidRPr="0000530D">
                    <w:rPr>
                      <w:rFonts w:ascii="標楷體" w:eastAsia="標楷體" w:hAnsi="標楷體" w:cs="新細明體" w:hint="eastAsia"/>
                      <w:kern w:val="0"/>
                    </w:rPr>
                    <w:t>年8月</w:t>
                  </w:r>
                  <w:r>
                    <w:rPr>
                      <w:rFonts w:ascii="標楷體" w:eastAsia="標楷體" w:hAnsi="標楷體" w:cs="新細明體" w:hint="eastAsia"/>
                      <w:kern w:val="0"/>
                    </w:rPr>
                    <w:t>30</w:t>
                  </w:r>
                  <w:r w:rsidRPr="0000530D">
                    <w:rPr>
                      <w:rFonts w:ascii="標楷體" w:eastAsia="標楷體" w:hAnsi="標楷體" w:cs="新細明體" w:hint="eastAsia"/>
                      <w:kern w:val="0"/>
                    </w:rPr>
                    <w:t>日至</w:t>
                  </w:r>
                  <w:r>
                    <w:rPr>
                      <w:rFonts w:ascii="標楷體" w:eastAsia="標楷體" w:hAnsi="標楷體" w:cs="新細明體" w:hint="eastAsia"/>
                      <w:kern w:val="0"/>
                    </w:rPr>
                    <w:t>10</w:t>
                  </w:r>
                  <w:r>
                    <w:rPr>
                      <w:rFonts w:ascii="標楷體" w:eastAsia="標楷體" w:hAnsi="標楷體" w:cs="新細明體" w:hint="eastAsia"/>
                      <w:kern w:val="0"/>
                    </w:rPr>
                    <w:t>8</w:t>
                  </w:r>
                  <w:r w:rsidRPr="0000530D">
                    <w:rPr>
                      <w:rFonts w:ascii="標楷體" w:eastAsia="標楷體" w:hAnsi="標楷體" w:cs="新細明體" w:hint="eastAsia"/>
                      <w:kern w:val="0"/>
                    </w:rPr>
                    <w:t>年</w:t>
                  </w:r>
                  <w:r>
                    <w:rPr>
                      <w:rFonts w:ascii="標楷體" w:eastAsia="標楷體" w:hAnsi="標楷體" w:cs="新細明體" w:hint="eastAsia"/>
                      <w:kern w:val="0"/>
                    </w:rPr>
                    <w:t>1</w:t>
                  </w:r>
                  <w:r w:rsidRPr="0000530D">
                    <w:rPr>
                      <w:rFonts w:ascii="標楷體" w:eastAsia="標楷體" w:hAnsi="標楷體" w:cs="新細明體" w:hint="eastAsia"/>
                      <w:kern w:val="0"/>
                    </w:rPr>
                    <w:t>月</w:t>
                  </w:r>
                  <w:r>
                    <w:rPr>
                      <w:rFonts w:ascii="標楷體" w:eastAsia="標楷體" w:hAnsi="標楷體" w:cs="新細明體" w:hint="eastAsia"/>
                      <w:kern w:val="0"/>
                    </w:rPr>
                    <w:t>18</w:t>
                  </w:r>
                  <w:bookmarkStart w:id="0" w:name="_GoBack"/>
                  <w:bookmarkEnd w:id="0"/>
                  <w:r w:rsidRPr="0000530D">
                    <w:rPr>
                      <w:rFonts w:ascii="標楷體" w:eastAsia="標楷體" w:hAnsi="標楷體" w:cs="新細明體" w:hint="eastAsia"/>
                      <w:kern w:val="0"/>
                    </w:rPr>
                    <w:t>日，以五個月計。</w:t>
                  </w:r>
                </w:p>
              </w:tc>
            </w:tr>
          </w:tbl>
          <w:p w:rsidR="007A6B6B" w:rsidRPr="00C82468" w:rsidRDefault="007A6B6B" w:rsidP="00316ECA">
            <w:pPr>
              <w:pStyle w:val="Default"/>
              <w:rPr>
                <w:sz w:val="28"/>
                <w:szCs w:val="28"/>
              </w:rPr>
            </w:pPr>
          </w:p>
        </w:tc>
      </w:tr>
    </w:tbl>
    <w:p w:rsidR="007A6B6B" w:rsidRPr="0000530D" w:rsidRDefault="007A6B6B" w:rsidP="007A6B6B">
      <w:pPr>
        <w:tabs>
          <w:tab w:val="left" w:pos="993"/>
        </w:tabs>
        <w:spacing w:line="400" w:lineRule="exact"/>
        <w:ind w:left="480"/>
        <w:jc w:val="center"/>
        <w:rPr>
          <w:rFonts w:ascii="標楷體" w:eastAsia="標楷體" w:hAnsi="標楷體" w:cs="新細明體" w:hint="eastAsia"/>
          <w:b/>
          <w:bCs/>
          <w:color w:val="000000"/>
          <w:kern w:val="0"/>
          <w:sz w:val="28"/>
          <w:szCs w:val="28"/>
        </w:rPr>
      </w:pPr>
    </w:p>
    <w:p w:rsidR="00976508" w:rsidRPr="007A6B6B" w:rsidRDefault="00976508"/>
    <w:sectPr w:rsidR="00976508" w:rsidRPr="007A6B6B" w:rsidSect="007A6B6B">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6B"/>
    <w:rsid w:val="007A6B6B"/>
    <w:rsid w:val="00976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6B6B"/>
    <w:pPr>
      <w:widowControl/>
      <w:spacing w:before="100" w:beforeAutospacing="1" w:after="100" w:afterAutospacing="1"/>
    </w:pPr>
    <w:rPr>
      <w:rFonts w:ascii="新細明體" w:hint="eastAsia"/>
      <w:kern w:val="0"/>
    </w:rPr>
  </w:style>
  <w:style w:type="paragraph" w:customStyle="1" w:styleId="Default">
    <w:name w:val="Default"/>
    <w:rsid w:val="007A6B6B"/>
    <w:pPr>
      <w:widowControl w:val="0"/>
      <w:autoSpaceDE w:val="0"/>
      <w:autoSpaceDN w:val="0"/>
      <w:adjustRightInd w:val="0"/>
    </w:pPr>
    <w:rPr>
      <w:rFonts w:ascii="標楷體" w:eastAsia="標楷體" w:hAnsi="Times New Roman"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6B6B"/>
    <w:pPr>
      <w:widowControl/>
      <w:spacing w:before="100" w:beforeAutospacing="1" w:after="100" w:afterAutospacing="1"/>
    </w:pPr>
    <w:rPr>
      <w:rFonts w:ascii="新細明體" w:hint="eastAsia"/>
      <w:kern w:val="0"/>
    </w:rPr>
  </w:style>
  <w:style w:type="paragraph" w:customStyle="1" w:styleId="Default">
    <w:name w:val="Default"/>
    <w:rsid w:val="007A6B6B"/>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2018-07-17T05:53:00Z</dcterms:created>
  <dcterms:modified xsi:type="dcterms:W3CDTF">2018-07-17T05:56:00Z</dcterms:modified>
</cp:coreProperties>
</file>