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A5" w:rsidRPr="00BE6618" w:rsidRDefault="002600A5" w:rsidP="002600A5">
      <w:pPr>
        <w:pStyle w:val="Default"/>
        <w:rPr>
          <w:color w:val="000000" w:themeColor="text1"/>
        </w:rPr>
      </w:pPr>
    </w:p>
    <w:p w:rsidR="002600A5" w:rsidRPr="00BE6618" w:rsidRDefault="00240B31" w:rsidP="002600A5">
      <w:pPr>
        <w:pStyle w:val="Default"/>
        <w:jc w:val="center"/>
        <w:rPr>
          <w:rFonts w:hAnsi="標楷體" w:cs="Times New Roman"/>
          <w:b/>
          <w:bCs/>
          <w:color w:val="000000" w:themeColor="text1"/>
          <w:kern w:val="2"/>
          <w:sz w:val="52"/>
          <w:szCs w:val="40"/>
        </w:rPr>
      </w:pPr>
      <w:r>
        <w:rPr>
          <w:rFonts w:hAnsi="標楷體" w:cs="Times New Roman" w:hint="eastAsia"/>
          <w:b/>
          <w:bCs/>
          <w:color w:val="000000" w:themeColor="text1"/>
          <w:kern w:val="2"/>
          <w:sz w:val="52"/>
          <w:szCs w:val="40"/>
        </w:rPr>
        <w:t>新竹市政府環境保護局</w:t>
      </w:r>
    </w:p>
    <w:p w:rsidR="002600A5" w:rsidRPr="00BE6618" w:rsidRDefault="002600A5" w:rsidP="002600A5">
      <w:pPr>
        <w:pStyle w:val="Default"/>
        <w:jc w:val="center"/>
        <w:rPr>
          <w:rFonts w:hAnsi="標楷體" w:cs="Times New Roman"/>
          <w:b/>
          <w:bCs/>
          <w:color w:val="000000" w:themeColor="text1"/>
          <w:kern w:val="2"/>
          <w:sz w:val="52"/>
          <w:szCs w:val="40"/>
        </w:rPr>
      </w:pPr>
    </w:p>
    <w:p w:rsidR="002600A5" w:rsidRPr="00BE6618" w:rsidRDefault="002600A5" w:rsidP="002600A5">
      <w:pPr>
        <w:pStyle w:val="Default"/>
        <w:jc w:val="center"/>
        <w:rPr>
          <w:rFonts w:hAnsi="標楷體" w:cs="Times New Roman"/>
          <w:b/>
          <w:bCs/>
          <w:color w:val="000000" w:themeColor="text1"/>
          <w:kern w:val="2"/>
          <w:sz w:val="52"/>
          <w:szCs w:val="40"/>
        </w:rPr>
      </w:pPr>
    </w:p>
    <w:p w:rsidR="002600A5" w:rsidRPr="00BE6618" w:rsidRDefault="002600A5" w:rsidP="002600A5">
      <w:pPr>
        <w:pStyle w:val="Default"/>
        <w:jc w:val="center"/>
        <w:rPr>
          <w:rFonts w:hAnsi="標楷體" w:cs="Times New Roman"/>
          <w:b/>
          <w:bCs/>
          <w:color w:val="000000" w:themeColor="text1"/>
          <w:kern w:val="2"/>
          <w:sz w:val="52"/>
          <w:szCs w:val="40"/>
        </w:rPr>
      </w:pPr>
    </w:p>
    <w:p w:rsidR="00611F05" w:rsidRPr="00BE6618" w:rsidRDefault="00611F05" w:rsidP="002600A5">
      <w:pPr>
        <w:snapToGrid w:val="0"/>
        <w:spacing w:line="0" w:lineRule="atLeast"/>
        <w:jc w:val="center"/>
        <w:rPr>
          <w:rFonts w:ascii="標楷體" w:eastAsia="標楷體" w:hAnsi="標楷體"/>
          <w:b/>
          <w:bCs/>
          <w:color w:val="000000" w:themeColor="text1"/>
          <w:sz w:val="52"/>
          <w:szCs w:val="40"/>
        </w:rPr>
      </w:pPr>
    </w:p>
    <w:p w:rsidR="000C1CC2" w:rsidRPr="00C360C9" w:rsidRDefault="00240B31" w:rsidP="005B64A9">
      <w:pPr>
        <w:snapToGrid w:val="0"/>
        <w:spacing w:line="0" w:lineRule="atLeast"/>
        <w:jc w:val="center"/>
        <w:rPr>
          <w:rFonts w:ascii="標楷體" w:eastAsia="標楷體" w:hAnsi="標楷體"/>
          <w:b/>
          <w:bCs/>
          <w:color w:val="000000" w:themeColor="text1"/>
          <w:sz w:val="52"/>
          <w:szCs w:val="40"/>
        </w:rPr>
      </w:pPr>
      <w:bookmarkStart w:id="0" w:name="_GoBack"/>
      <w:proofErr w:type="gramStart"/>
      <w:r>
        <w:rPr>
          <w:rFonts w:ascii="標楷體" w:eastAsia="標楷體" w:hAnsi="標楷體" w:hint="eastAsia"/>
          <w:b/>
          <w:bCs/>
          <w:color w:val="000000" w:themeColor="text1"/>
          <w:sz w:val="52"/>
          <w:szCs w:val="40"/>
        </w:rPr>
        <w:t>107</w:t>
      </w:r>
      <w:proofErr w:type="gramEnd"/>
      <w:r>
        <w:rPr>
          <w:rFonts w:ascii="標楷體" w:eastAsia="標楷體" w:hAnsi="標楷體" w:hint="eastAsia"/>
          <w:b/>
          <w:bCs/>
          <w:color w:val="000000" w:themeColor="text1"/>
          <w:sz w:val="52"/>
          <w:szCs w:val="40"/>
        </w:rPr>
        <w:t>年度</w:t>
      </w:r>
      <w:proofErr w:type="gramStart"/>
      <w:r w:rsidR="00E42296" w:rsidRPr="004E6F8C">
        <w:rPr>
          <w:rFonts w:ascii="標楷體" w:eastAsia="標楷體" w:hAnsi="標楷體" w:hint="eastAsia"/>
          <w:b/>
          <w:bCs/>
          <w:color w:val="000000" w:themeColor="text1"/>
          <w:sz w:val="52"/>
          <w:szCs w:val="40"/>
        </w:rPr>
        <w:t>省電職人</w:t>
      </w:r>
      <w:proofErr w:type="gramEnd"/>
      <w:r w:rsidR="009176E6" w:rsidRPr="004E6F8C">
        <w:rPr>
          <w:rFonts w:ascii="標楷體" w:eastAsia="標楷體" w:hAnsi="標楷體" w:hint="eastAsia"/>
          <w:b/>
          <w:bCs/>
          <w:color w:val="000000" w:themeColor="text1"/>
          <w:sz w:val="52"/>
          <w:szCs w:val="40"/>
        </w:rPr>
        <w:t>培訓</w:t>
      </w:r>
      <w:r w:rsidR="0075185E">
        <w:rPr>
          <w:rFonts w:ascii="標楷體" w:eastAsia="標楷體" w:hAnsi="標楷體" w:hint="eastAsia"/>
          <w:b/>
          <w:bCs/>
          <w:color w:val="000000" w:themeColor="text1"/>
          <w:sz w:val="52"/>
          <w:szCs w:val="40"/>
        </w:rPr>
        <w:t>課程</w:t>
      </w:r>
      <w:r w:rsidR="005B64A9">
        <w:rPr>
          <w:rFonts w:ascii="標楷體" w:eastAsia="標楷體" w:hAnsi="標楷體" w:hint="eastAsia"/>
          <w:b/>
          <w:bCs/>
          <w:color w:val="000000" w:themeColor="text1"/>
          <w:sz w:val="52"/>
          <w:szCs w:val="40"/>
        </w:rPr>
        <w:t>簡章</w:t>
      </w:r>
    </w:p>
    <w:bookmarkEnd w:id="0"/>
    <w:p w:rsidR="000C1CC2" w:rsidRPr="00BE6618" w:rsidRDefault="000C1CC2" w:rsidP="00611F05">
      <w:pPr>
        <w:snapToGrid w:val="0"/>
        <w:spacing w:line="0" w:lineRule="atLeast"/>
        <w:jc w:val="center"/>
        <w:rPr>
          <w:rFonts w:ascii="標楷體" w:eastAsia="標楷體" w:hAnsi="標楷體"/>
          <w:b/>
          <w:bCs/>
          <w:color w:val="000000" w:themeColor="text1"/>
          <w:sz w:val="40"/>
          <w:szCs w:val="40"/>
        </w:rPr>
      </w:pPr>
    </w:p>
    <w:p w:rsidR="00611F05" w:rsidRDefault="00611F05" w:rsidP="00611F05">
      <w:pPr>
        <w:snapToGrid w:val="0"/>
        <w:spacing w:line="0" w:lineRule="atLeast"/>
        <w:jc w:val="center"/>
        <w:rPr>
          <w:rFonts w:eastAsia="標楷體"/>
          <w:b/>
          <w:bCs/>
          <w:color w:val="000000" w:themeColor="text1"/>
          <w:sz w:val="40"/>
          <w:szCs w:val="40"/>
        </w:rPr>
      </w:pPr>
    </w:p>
    <w:p w:rsidR="001010E7" w:rsidRPr="00BE6618" w:rsidRDefault="001010E7"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b/>
          <w:bCs/>
          <w:color w:val="000000" w:themeColor="text1"/>
          <w:sz w:val="40"/>
          <w:szCs w:val="40"/>
        </w:rPr>
      </w:pPr>
    </w:p>
    <w:p w:rsidR="00611F05" w:rsidRDefault="00611F05" w:rsidP="00611F05">
      <w:pPr>
        <w:snapToGrid w:val="0"/>
        <w:spacing w:line="0" w:lineRule="atLeast"/>
        <w:jc w:val="center"/>
        <w:rPr>
          <w:rFonts w:eastAsia="標楷體"/>
          <w:b/>
          <w:bCs/>
          <w:color w:val="000000" w:themeColor="text1"/>
          <w:sz w:val="40"/>
          <w:szCs w:val="40"/>
        </w:rPr>
      </w:pPr>
    </w:p>
    <w:p w:rsidR="005B64A9" w:rsidRDefault="005B64A9" w:rsidP="00611F05">
      <w:pPr>
        <w:snapToGrid w:val="0"/>
        <w:spacing w:line="0" w:lineRule="atLeast"/>
        <w:jc w:val="center"/>
        <w:rPr>
          <w:rFonts w:eastAsia="標楷體"/>
          <w:b/>
          <w:bCs/>
          <w:color w:val="000000" w:themeColor="text1"/>
          <w:sz w:val="40"/>
          <w:szCs w:val="40"/>
        </w:rPr>
      </w:pPr>
    </w:p>
    <w:p w:rsidR="005B64A9" w:rsidRPr="005B64A9" w:rsidRDefault="005B64A9" w:rsidP="00611F05">
      <w:pPr>
        <w:snapToGrid w:val="0"/>
        <w:spacing w:line="0" w:lineRule="atLeast"/>
        <w:jc w:val="center"/>
        <w:rPr>
          <w:rFonts w:eastAsia="標楷體"/>
          <w:b/>
          <w:bCs/>
          <w:color w:val="000000" w:themeColor="text1"/>
          <w:sz w:val="40"/>
          <w:szCs w:val="40"/>
        </w:rPr>
      </w:pPr>
    </w:p>
    <w:p w:rsidR="00611F05" w:rsidRPr="00E42296" w:rsidRDefault="00611F05"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b/>
          <w:bCs/>
          <w:color w:val="000000" w:themeColor="text1"/>
          <w:sz w:val="40"/>
          <w:szCs w:val="40"/>
        </w:rPr>
      </w:pPr>
    </w:p>
    <w:p w:rsidR="00611F05" w:rsidRPr="00BE6618" w:rsidRDefault="00611F05" w:rsidP="00611F05">
      <w:pPr>
        <w:snapToGrid w:val="0"/>
        <w:spacing w:line="0" w:lineRule="atLeast"/>
        <w:jc w:val="center"/>
        <w:rPr>
          <w:rFonts w:eastAsia="標楷體" w:hAnsi="標楷體"/>
          <w:color w:val="000000" w:themeColor="text1"/>
          <w:sz w:val="36"/>
          <w:szCs w:val="28"/>
        </w:rPr>
      </w:pPr>
    </w:p>
    <w:p w:rsidR="00611F05" w:rsidRPr="00BE6618" w:rsidRDefault="00611F05" w:rsidP="00611F05">
      <w:pPr>
        <w:snapToGrid w:val="0"/>
        <w:spacing w:line="0" w:lineRule="atLeast"/>
        <w:ind w:leftChars="590" w:left="1416"/>
        <w:rPr>
          <w:rFonts w:eastAsia="標楷體" w:hAnsi="標楷體"/>
          <w:color w:val="000000" w:themeColor="text1"/>
          <w:sz w:val="36"/>
          <w:szCs w:val="28"/>
        </w:rPr>
      </w:pPr>
      <w:r w:rsidRPr="00BE6618">
        <w:rPr>
          <w:rFonts w:eastAsia="標楷體" w:hAnsi="標楷體" w:hint="eastAsia"/>
          <w:color w:val="000000" w:themeColor="text1"/>
          <w:sz w:val="36"/>
          <w:szCs w:val="28"/>
        </w:rPr>
        <w:t>計畫名稱：</w:t>
      </w:r>
      <w:proofErr w:type="gramStart"/>
      <w:r w:rsidR="00507121" w:rsidRPr="00BE6618">
        <w:rPr>
          <w:rFonts w:ascii="標楷體" w:eastAsia="標楷體" w:hAnsi="標楷體"/>
          <w:bCs/>
          <w:color w:val="000000" w:themeColor="text1"/>
          <w:sz w:val="36"/>
          <w:szCs w:val="36"/>
        </w:rPr>
        <w:t>10</w:t>
      </w:r>
      <w:r w:rsidR="00240B31">
        <w:rPr>
          <w:rFonts w:ascii="標楷體" w:eastAsia="標楷體" w:hAnsi="標楷體" w:hint="eastAsia"/>
          <w:bCs/>
          <w:color w:val="000000" w:themeColor="text1"/>
          <w:sz w:val="36"/>
          <w:szCs w:val="36"/>
        </w:rPr>
        <w:t>7</w:t>
      </w:r>
      <w:proofErr w:type="gramEnd"/>
      <w:r w:rsidR="00507121" w:rsidRPr="00BE6618">
        <w:rPr>
          <w:rFonts w:ascii="標楷體" w:eastAsia="標楷體" w:hAnsi="標楷體" w:hint="eastAsia"/>
          <w:bCs/>
          <w:color w:val="000000" w:themeColor="text1"/>
          <w:sz w:val="36"/>
          <w:szCs w:val="36"/>
        </w:rPr>
        <w:t>年</w:t>
      </w:r>
      <w:r w:rsidR="00240B31">
        <w:rPr>
          <w:rFonts w:ascii="標楷體" w:eastAsia="標楷體" w:hAnsi="標楷體" w:hint="eastAsia"/>
          <w:bCs/>
          <w:color w:val="000000" w:themeColor="text1"/>
          <w:sz w:val="36"/>
          <w:szCs w:val="36"/>
        </w:rPr>
        <w:t>度新竹市智慧節電推動與推廣計畫</w:t>
      </w:r>
    </w:p>
    <w:p w:rsidR="00FA2975" w:rsidRPr="00BE6618" w:rsidRDefault="00FA2975" w:rsidP="00611F05">
      <w:pPr>
        <w:snapToGrid w:val="0"/>
        <w:spacing w:line="0" w:lineRule="atLeast"/>
        <w:ind w:leftChars="590" w:left="1416"/>
        <w:rPr>
          <w:rFonts w:eastAsia="標楷體" w:hAnsi="標楷體"/>
          <w:color w:val="000000" w:themeColor="text1"/>
          <w:sz w:val="36"/>
          <w:szCs w:val="28"/>
        </w:rPr>
      </w:pPr>
    </w:p>
    <w:p w:rsidR="00611F05" w:rsidRPr="00BE6618" w:rsidRDefault="00611F05" w:rsidP="00611F05">
      <w:pPr>
        <w:snapToGrid w:val="0"/>
        <w:spacing w:line="0" w:lineRule="atLeast"/>
        <w:ind w:leftChars="590" w:left="1416"/>
        <w:rPr>
          <w:rFonts w:eastAsia="標楷體" w:hAnsi="標楷體"/>
          <w:color w:val="000000" w:themeColor="text1"/>
          <w:sz w:val="36"/>
          <w:szCs w:val="28"/>
        </w:rPr>
      </w:pPr>
      <w:r w:rsidRPr="00BE6618">
        <w:rPr>
          <w:rFonts w:eastAsia="標楷體" w:hAnsi="標楷體" w:hint="eastAsia"/>
          <w:color w:val="000000" w:themeColor="text1"/>
          <w:sz w:val="36"/>
          <w:szCs w:val="28"/>
        </w:rPr>
        <w:t>委辦單位：</w:t>
      </w:r>
      <w:r w:rsidR="00FA2975" w:rsidRPr="00BE6618">
        <w:rPr>
          <w:rFonts w:eastAsia="標楷體" w:hAnsi="標楷體" w:hint="eastAsia"/>
          <w:color w:val="000000" w:themeColor="text1"/>
          <w:sz w:val="36"/>
          <w:szCs w:val="28"/>
        </w:rPr>
        <w:t>財團法人環境與發展基金會</w:t>
      </w:r>
    </w:p>
    <w:p w:rsidR="00611F05" w:rsidRPr="00BE6618" w:rsidRDefault="00611F05" w:rsidP="00611F05">
      <w:pPr>
        <w:snapToGrid w:val="0"/>
        <w:spacing w:line="0" w:lineRule="atLeast"/>
        <w:ind w:leftChars="590" w:left="1416"/>
        <w:rPr>
          <w:rFonts w:eastAsia="標楷體" w:hAnsi="標楷體"/>
          <w:color w:val="000000" w:themeColor="text1"/>
          <w:sz w:val="36"/>
          <w:szCs w:val="28"/>
        </w:rPr>
      </w:pPr>
    </w:p>
    <w:p w:rsidR="00611F05" w:rsidRPr="00BE6618" w:rsidRDefault="00611F05" w:rsidP="00611F05">
      <w:pPr>
        <w:snapToGrid w:val="0"/>
        <w:spacing w:line="0" w:lineRule="atLeast"/>
        <w:ind w:leftChars="590" w:left="1416"/>
        <w:rPr>
          <w:rFonts w:eastAsia="標楷體" w:hAnsi="標楷體"/>
          <w:color w:val="000000" w:themeColor="text1"/>
          <w:sz w:val="36"/>
          <w:szCs w:val="28"/>
        </w:rPr>
      </w:pPr>
    </w:p>
    <w:p w:rsidR="00611F05" w:rsidRPr="00C360C9" w:rsidRDefault="00B374AB" w:rsidP="00A002E0">
      <w:pPr>
        <w:jc w:val="right"/>
        <w:outlineLvl w:val="0"/>
        <w:rPr>
          <w:rFonts w:ascii="標楷體" w:eastAsia="標楷體" w:hAnsi="標楷體"/>
          <w:b/>
          <w:color w:val="000000" w:themeColor="text1"/>
        </w:rPr>
        <w:sectPr w:rsidR="00611F05" w:rsidRPr="00C360C9" w:rsidSect="007C6321">
          <w:footerReference w:type="even" r:id="rId8"/>
          <w:footerReference w:type="default" r:id="rId9"/>
          <w:footerReference w:type="first" r:id="rId10"/>
          <w:pgSz w:w="11906" w:h="16838"/>
          <w:pgMar w:top="1418" w:right="964" w:bottom="993" w:left="964" w:header="851" w:footer="794" w:gutter="0"/>
          <w:cols w:space="425"/>
          <w:titlePg/>
          <w:docGrid w:type="lines" w:linePitch="360"/>
        </w:sectPr>
      </w:pPr>
      <w:r w:rsidRPr="00C360C9">
        <w:rPr>
          <w:rFonts w:ascii="標楷體" w:eastAsia="標楷體" w:hAnsi="標楷體" w:hint="eastAsia"/>
          <w:b/>
          <w:color w:val="000000" w:themeColor="text1"/>
        </w:rPr>
        <w:t>中華民國</w:t>
      </w:r>
      <w:r w:rsidR="002600A5" w:rsidRPr="00C360C9">
        <w:rPr>
          <w:rFonts w:ascii="標楷體" w:eastAsia="標楷體" w:hAnsi="標楷體"/>
          <w:b/>
          <w:color w:val="000000" w:themeColor="text1"/>
        </w:rPr>
        <w:t>10</w:t>
      </w:r>
      <w:r w:rsidR="00A002E0" w:rsidRPr="00C360C9">
        <w:rPr>
          <w:rFonts w:ascii="標楷體" w:eastAsia="標楷體" w:hAnsi="標楷體" w:hint="eastAsia"/>
          <w:b/>
          <w:color w:val="000000" w:themeColor="text1"/>
        </w:rPr>
        <w:t>7</w:t>
      </w:r>
      <w:r w:rsidRPr="00C360C9">
        <w:rPr>
          <w:rFonts w:ascii="標楷體" w:eastAsia="標楷體" w:hAnsi="標楷體" w:hint="eastAsia"/>
          <w:b/>
          <w:color w:val="000000" w:themeColor="text1"/>
        </w:rPr>
        <w:t>年</w:t>
      </w:r>
      <w:r w:rsidR="00507788">
        <w:rPr>
          <w:rFonts w:ascii="標楷體" w:eastAsia="標楷體" w:hAnsi="標楷體" w:hint="eastAsia"/>
          <w:b/>
          <w:color w:val="000000" w:themeColor="text1"/>
        </w:rPr>
        <w:t>7</w:t>
      </w:r>
      <w:r w:rsidRPr="00C360C9">
        <w:rPr>
          <w:rFonts w:ascii="標楷體" w:eastAsia="標楷體" w:hAnsi="標楷體" w:hint="eastAsia"/>
          <w:b/>
          <w:color w:val="000000" w:themeColor="text1"/>
        </w:rPr>
        <w:t>月</w:t>
      </w:r>
    </w:p>
    <w:p w:rsidR="00175998" w:rsidRPr="00BE6618" w:rsidRDefault="008533D6" w:rsidP="008D562B">
      <w:pPr>
        <w:numPr>
          <w:ilvl w:val="0"/>
          <w:numId w:val="2"/>
        </w:numPr>
        <w:spacing w:line="560" w:lineRule="exact"/>
        <w:rPr>
          <w:rFonts w:eastAsia="標楷體"/>
          <w:b/>
          <w:color w:val="000000" w:themeColor="text1"/>
          <w:sz w:val="28"/>
          <w:szCs w:val="28"/>
        </w:rPr>
      </w:pPr>
      <w:r w:rsidRPr="00BE6618">
        <w:rPr>
          <w:rFonts w:eastAsia="標楷體" w:hint="eastAsia"/>
          <w:b/>
          <w:color w:val="000000" w:themeColor="text1"/>
          <w:sz w:val="28"/>
          <w:szCs w:val="28"/>
        </w:rPr>
        <w:lastRenderedPageBreak/>
        <w:t>緣起</w:t>
      </w:r>
      <w:r w:rsidR="00097385" w:rsidRPr="00BE6618">
        <w:rPr>
          <w:rFonts w:eastAsia="標楷體" w:hint="eastAsia"/>
          <w:b/>
          <w:color w:val="000000" w:themeColor="text1"/>
          <w:sz w:val="28"/>
          <w:szCs w:val="28"/>
        </w:rPr>
        <w:t>：</w:t>
      </w:r>
    </w:p>
    <w:p w:rsidR="002F6D2C" w:rsidRDefault="002F6D2C" w:rsidP="00A94725">
      <w:pPr>
        <w:adjustRightInd w:val="0"/>
        <w:snapToGrid w:val="0"/>
        <w:spacing w:line="360" w:lineRule="auto"/>
        <w:ind w:left="720" w:firstLineChars="200" w:firstLine="560"/>
        <w:jc w:val="both"/>
        <w:rPr>
          <w:rFonts w:eastAsia="標楷體"/>
          <w:color w:val="000000"/>
          <w:kern w:val="0"/>
          <w:sz w:val="28"/>
          <w:szCs w:val="28"/>
        </w:rPr>
      </w:pPr>
    </w:p>
    <w:p w:rsidR="00507788" w:rsidRDefault="00507788" w:rsidP="00A94725">
      <w:pPr>
        <w:adjustRightInd w:val="0"/>
        <w:snapToGrid w:val="0"/>
        <w:spacing w:line="360" w:lineRule="auto"/>
        <w:ind w:left="720" w:firstLineChars="200" w:firstLine="560"/>
        <w:jc w:val="both"/>
        <w:rPr>
          <w:rFonts w:eastAsia="標楷體"/>
          <w:color w:val="000000"/>
          <w:kern w:val="0"/>
          <w:sz w:val="28"/>
          <w:szCs w:val="28"/>
        </w:rPr>
      </w:pPr>
      <w:r w:rsidRPr="00A94725">
        <w:rPr>
          <w:rFonts w:eastAsia="標楷體"/>
          <w:color w:val="000000"/>
          <w:kern w:val="0"/>
          <w:sz w:val="28"/>
          <w:szCs w:val="28"/>
        </w:rPr>
        <w:t>在因應全球氣候變遷下，節能</w:t>
      </w:r>
      <w:proofErr w:type="gramStart"/>
      <w:r w:rsidRPr="00A94725">
        <w:rPr>
          <w:rFonts w:eastAsia="標楷體"/>
          <w:color w:val="000000"/>
          <w:kern w:val="0"/>
          <w:sz w:val="28"/>
          <w:szCs w:val="28"/>
        </w:rPr>
        <w:t>減碳亦</w:t>
      </w:r>
      <w:proofErr w:type="gramEnd"/>
      <w:r w:rsidRPr="00A94725">
        <w:rPr>
          <w:rFonts w:eastAsia="標楷體"/>
          <w:color w:val="000000"/>
          <w:kern w:val="0"/>
          <w:sz w:val="28"/>
          <w:szCs w:val="28"/>
        </w:rPr>
        <w:t>趨重要，國內由於缺乏自主性能源，以及屬於孤島式電網型態，電力系統孤立且</w:t>
      </w:r>
      <w:proofErr w:type="gramStart"/>
      <w:r w:rsidRPr="00A94725">
        <w:rPr>
          <w:rFonts w:eastAsia="標楷體"/>
          <w:color w:val="000000"/>
          <w:kern w:val="0"/>
          <w:sz w:val="28"/>
          <w:szCs w:val="28"/>
        </w:rPr>
        <w:t>欠缺備</w:t>
      </w:r>
      <w:proofErr w:type="gramEnd"/>
      <w:r w:rsidRPr="00A94725">
        <w:rPr>
          <w:rFonts w:eastAsia="標楷體"/>
          <w:color w:val="000000"/>
          <w:kern w:val="0"/>
          <w:sz w:val="28"/>
          <w:szCs w:val="28"/>
        </w:rPr>
        <w:t>援。</w:t>
      </w:r>
      <w:proofErr w:type="gramStart"/>
      <w:r w:rsidR="00B711A2" w:rsidRPr="007D09DA">
        <w:rPr>
          <w:rFonts w:eastAsia="標楷體"/>
          <w:color w:val="000000"/>
          <w:kern w:val="0"/>
          <w:sz w:val="28"/>
          <w:szCs w:val="28"/>
        </w:rPr>
        <w:t>此外，</w:t>
      </w:r>
      <w:proofErr w:type="gramEnd"/>
      <w:r w:rsidR="00B711A2" w:rsidRPr="007D09DA">
        <w:rPr>
          <w:rFonts w:eastAsia="標楷體"/>
          <w:color w:val="000000"/>
          <w:kern w:val="0"/>
          <w:sz w:val="28"/>
          <w:szCs w:val="28"/>
        </w:rPr>
        <w:t>夏季為我國用電高峰，空調用電逐年創新高，致使夏季尖峰用電逐年攀升，為有效使用電力，穩定經濟與民生需求，全民節電勢在必行。</w:t>
      </w:r>
      <w:r w:rsidR="00A94725" w:rsidRPr="007D09DA">
        <w:rPr>
          <w:rFonts w:eastAsia="標楷體"/>
          <w:color w:val="000000"/>
          <w:kern w:val="0"/>
          <w:sz w:val="28"/>
          <w:szCs w:val="28"/>
        </w:rPr>
        <w:t>為加強推動節電，經濟部更結合地方力量辦理縣市節電競賽，藉由用電資訊全面揭露，協助縣市發掘節電潛力、</w:t>
      </w:r>
      <w:proofErr w:type="gramStart"/>
      <w:r w:rsidR="00A94725" w:rsidRPr="007D09DA">
        <w:rPr>
          <w:rFonts w:eastAsia="標楷體"/>
          <w:color w:val="000000"/>
          <w:kern w:val="0"/>
          <w:sz w:val="28"/>
          <w:szCs w:val="28"/>
        </w:rPr>
        <w:t>建構節電</w:t>
      </w:r>
      <w:proofErr w:type="gramEnd"/>
      <w:r w:rsidR="00A94725" w:rsidRPr="007D09DA">
        <w:rPr>
          <w:rFonts w:eastAsia="標楷體"/>
          <w:color w:val="000000"/>
          <w:kern w:val="0"/>
          <w:sz w:val="28"/>
          <w:szCs w:val="28"/>
        </w:rPr>
        <w:t>藍圖。</w:t>
      </w:r>
    </w:p>
    <w:p w:rsidR="00507788" w:rsidRPr="00A94725" w:rsidRDefault="00507788" w:rsidP="00A94725">
      <w:pPr>
        <w:adjustRightInd w:val="0"/>
        <w:snapToGrid w:val="0"/>
        <w:spacing w:line="360" w:lineRule="auto"/>
        <w:ind w:left="720" w:firstLineChars="200" w:firstLine="560"/>
        <w:jc w:val="both"/>
        <w:rPr>
          <w:rFonts w:eastAsia="標楷體"/>
          <w:color w:val="000000"/>
          <w:kern w:val="0"/>
          <w:sz w:val="28"/>
          <w:szCs w:val="28"/>
        </w:rPr>
      </w:pPr>
      <w:r w:rsidRPr="00A94725">
        <w:rPr>
          <w:rFonts w:eastAsia="標楷體"/>
          <w:color w:val="000000"/>
          <w:kern w:val="0"/>
          <w:sz w:val="28"/>
          <w:szCs w:val="28"/>
        </w:rPr>
        <w:t>新竹市</w:t>
      </w:r>
      <w:r w:rsidRPr="00A94725">
        <w:rPr>
          <w:rFonts w:eastAsia="標楷體" w:hint="eastAsia"/>
          <w:color w:val="000000"/>
          <w:kern w:val="0"/>
          <w:sz w:val="28"/>
          <w:szCs w:val="28"/>
        </w:rPr>
        <w:t>政</w:t>
      </w:r>
      <w:r w:rsidRPr="00A94725">
        <w:rPr>
          <w:rFonts w:eastAsia="標楷體"/>
          <w:color w:val="000000"/>
          <w:kern w:val="0"/>
          <w:sz w:val="28"/>
          <w:szCs w:val="28"/>
        </w:rPr>
        <w:t>府推動</w:t>
      </w:r>
      <w:r w:rsidRPr="00A94725">
        <w:rPr>
          <w:rFonts w:eastAsia="標楷體" w:hint="eastAsia"/>
          <w:color w:val="000000"/>
          <w:kern w:val="0"/>
          <w:sz w:val="28"/>
          <w:szCs w:val="28"/>
        </w:rPr>
        <w:t>智</w:t>
      </w:r>
      <w:r w:rsidRPr="00A94725">
        <w:rPr>
          <w:rFonts w:eastAsia="標楷體"/>
          <w:color w:val="000000"/>
          <w:kern w:val="0"/>
          <w:sz w:val="28"/>
          <w:szCs w:val="28"/>
        </w:rPr>
        <w:t>慧節電</w:t>
      </w:r>
      <w:r w:rsidRPr="00A94725">
        <w:rPr>
          <w:rFonts w:eastAsia="標楷體" w:hint="eastAsia"/>
          <w:color w:val="000000"/>
          <w:kern w:val="0"/>
          <w:sz w:val="28"/>
          <w:szCs w:val="28"/>
        </w:rPr>
        <w:t>不</w:t>
      </w:r>
      <w:r w:rsidRPr="00A94725">
        <w:rPr>
          <w:rFonts w:eastAsia="標楷體"/>
          <w:color w:val="000000"/>
          <w:kern w:val="0"/>
          <w:sz w:val="28"/>
          <w:szCs w:val="28"/>
        </w:rPr>
        <w:t>遺餘力，</w:t>
      </w:r>
      <w:r w:rsidRPr="00A94725">
        <w:rPr>
          <w:rFonts w:eastAsia="標楷體" w:hint="eastAsia"/>
          <w:color w:val="000000"/>
          <w:kern w:val="0"/>
          <w:sz w:val="28"/>
          <w:szCs w:val="28"/>
        </w:rPr>
        <w:t>104</w:t>
      </w:r>
      <w:r w:rsidRPr="00A94725">
        <w:rPr>
          <w:rFonts w:eastAsia="標楷體" w:hint="eastAsia"/>
          <w:color w:val="000000"/>
          <w:kern w:val="0"/>
          <w:sz w:val="28"/>
          <w:szCs w:val="28"/>
        </w:rPr>
        <w:t>年推</w:t>
      </w:r>
      <w:r w:rsidRPr="00A94725">
        <w:rPr>
          <w:rFonts w:eastAsia="標楷體"/>
          <w:color w:val="000000"/>
          <w:kern w:val="0"/>
          <w:sz w:val="28"/>
          <w:szCs w:val="28"/>
        </w:rPr>
        <w:t>動「智慧節電計畫」獲得</w:t>
      </w:r>
      <w:r w:rsidRPr="00A94725">
        <w:rPr>
          <w:rFonts w:eastAsia="標楷體" w:hint="eastAsia"/>
          <w:color w:val="000000"/>
          <w:kern w:val="0"/>
          <w:sz w:val="28"/>
          <w:szCs w:val="28"/>
        </w:rPr>
        <w:t>全國</w:t>
      </w:r>
      <w:r w:rsidRPr="00A94725">
        <w:rPr>
          <w:rFonts w:eastAsia="標楷體"/>
          <w:color w:val="000000"/>
          <w:kern w:val="0"/>
          <w:sz w:val="28"/>
          <w:szCs w:val="28"/>
        </w:rPr>
        <w:t>第</w:t>
      </w:r>
      <w:r w:rsidRPr="00A94725">
        <w:rPr>
          <w:rFonts w:eastAsia="標楷體" w:hint="eastAsia"/>
          <w:color w:val="000000"/>
          <w:kern w:val="0"/>
          <w:sz w:val="28"/>
          <w:szCs w:val="28"/>
        </w:rPr>
        <w:t>3</w:t>
      </w:r>
      <w:r w:rsidRPr="00A94725">
        <w:rPr>
          <w:rFonts w:eastAsia="標楷體" w:hint="eastAsia"/>
          <w:color w:val="000000"/>
          <w:kern w:val="0"/>
          <w:sz w:val="28"/>
          <w:szCs w:val="28"/>
        </w:rPr>
        <w:t>名</w:t>
      </w:r>
      <w:r w:rsidRPr="00A94725">
        <w:rPr>
          <w:rFonts w:eastAsia="標楷體"/>
          <w:color w:val="000000"/>
          <w:kern w:val="0"/>
          <w:sz w:val="28"/>
          <w:szCs w:val="28"/>
        </w:rPr>
        <w:t>，住</w:t>
      </w:r>
      <w:r w:rsidRPr="00A94725">
        <w:rPr>
          <w:rFonts w:eastAsia="標楷體" w:hint="eastAsia"/>
          <w:color w:val="000000"/>
          <w:kern w:val="0"/>
          <w:sz w:val="28"/>
          <w:szCs w:val="28"/>
        </w:rPr>
        <w:t>宅</w:t>
      </w:r>
      <w:r w:rsidRPr="00A94725">
        <w:rPr>
          <w:rFonts w:eastAsia="標楷體"/>
          <w:color w:val="000000"/>
          <w:kern w:val="0"/>
          <w:sz w:val="28"/>
          <w:szCs w:val="28"/>
        </w:rPr>
        <w:t>部門節電全國第</w:t>
      </w:r>
      <w:r w:rsidRPr="00A94725">
        <w:rPr>
          <w:rFonts w:eastAsia="標楷體" w:hint="eastAsia"/>
          <w:color w:val="000000"/>
          <w:kern w:val="0"/>
          <w:sz w:val="28"/>
          <w:szCs w:val="28"/>
        </w:rPr>
        <w:t>1</w:t>
      </w:r>
      <w:r w:rsidRPr="00A94725">
        <w:rPr>
          <w:rFonts w:eastAsia="標楷體" w:hint="eastAsia"/>
          <w:color w:val="000000"/>
          <w:kern w:val="0"/>
          <w:sz w:val="28"/>
          <w:szCs w:val="28"/>
        </w:rPr>
        <w:t>名；</w:t>
      </w:r>
      <w:proofErr w:type="gramStart"/>
      <w:r w:rsidRPr="00A94725">
        <w:rPr>
          <w:rFonts w:eastAsia="標楷體" w:hint="eastAsia"/>
          <w:color w:val="000000"/>
          <w:kern w:val="0"/>
          <w:sz w:val="28"/>
          <w:szCs w:val="28"/>
        </w:rPr>
        <w:t>105</w:t>
      </w:r>
      <w:proofErr w:type="gramEnd"/>
      <w:r w:rsidRPr="00A94725">
        <w:rPr>
          <w:rFonts w:eastAsia="標楷體" w:hint="eastAsia"/>
          <w:color w:val="000000"/>
          <w:kern w:val="0"/>
          <w:sz w:val="28"/>
          <w:szCs w:val="28"/>
        </w:rPr>
        <w:t>年</w:t>
      </w:r>
      <w:r w:rsidRPr="00A94725">
        <w:rPr>
          <w:rFonts w:eastAsia="標楷體"/>
          <w:color w:val="000000"/>
          <w:kern w:val="0"/>
          <w:sz w:val="28"/>
          <w:szCs w:val="28"/>
        </w:rPr>
        <w:t>度</w:t>
      </w:r>
      <w:r w:rsidRPr="00A94725">
        <w:rPr>
          <w:rFonts w:eastAsia="標楷體" w:hint="eastAsia"/>
          <w:color w:val="000000"/>
          <w:kern w:val="0"/>
          <w:sz w:val="28"/>
          <w:szCs w:val="28"/>
        </w:rPr>
        <w:t>「</w:t>
      </w:r>
      <w:proofErr w:type="gramStart"/>
      <w:r w:rsidRPr="00A94725">
        <w:rPr>
          <w:rFonts w:eastAsia="標楷體" w:hint="eastAsia"/>
          <w:color w:val="000000"/>
          <w:kern w:val="0"/>
          <w:sz w:val="28"/>
          <w:szCs w:val="28"/>
        </w:rPr>
        <w:t>夏</w:t>
      </w:r>
      <w:r w:rsidRPr="00A94725">
        <w:rPr>
          <w:rFonts w:eastAsia="標楷體"/>
          <w:color w:val="000000"/>
          <w:kern w:val="0"/>
          <w:sz w:val="28"/>
          <w:szCs w:val="28"/>
        </w:rPr>
        <w:t>月節電</w:t>
      </w:r>
      <w:proofErr w:type="gramEnd"/>
      <w:r w:rsidRPr="00A94725">
        <w:rPr>
          <w:rFonts w:eastAsia="標楷體"/>
          <w:color w:val="000000"/>
          <w:kern w:val="0"/>
          <w:sz w:val="28"/>
          <w:szCs w:val="28"/>
        </w:rPr>
        <w:t>中</w:t>
      </w:r>
      <w:r w:rsidRPr="00A94725">
        <w:rPr>
          <w:rFonts w:eastAsia="標楷體" w:hint="eastAsia"/>
          <w:color w:val="000000"/>
          <w:kern w:val="0"/>
          <w:sz w:val="28"/>
          <w:szCs w:val="28"/>
        </w:rPr>
        <w:t>」</w:t>
      </w:r>
      <w:r w:rsidRPr="00A94725">
        <w:rPr>
          <w:rFonts w:eastAsia="標楷體"/>
          <w:color w:val="000000"/>
          <w:kern w:val="0"/>
          <w:sz w:val="28"/>
          <w:szCs w:val="28"/>
        </w:rPr>
        <w:t>縣市競賽分組第</w:t>
      </w:r>
      <w:r w:rsidRPr="00A94725">
        <w:rPr>
          <w:rFonts w:eastAsia="標楷體"/>
          <w:color w:val="000000"/>
          <w:kern w:val="0"/>
          <w:sz w:val="28"/>
          <w:szCs w:val="28"/>
        </w:rPr>
        <w:t>1</w:t>
      </w:r>
      <w:r w:rsidRPr="00A94725">
        <w:rPr>
          <w:rFonts w:eastAsia="標楷體" w:hint="eastAsia"/>
          <w:color w:val="000000"/>
          <w:kern w:val="0"/>
          <w:sz w:val="28"/>
          <w:szCs w:val="28"/>
        </w:rPr>
        <w:t>名</w:t>
      </w:r>
      <w:r w:rsidRPr="00A94725">
        <w:rPr>
          <w:rFonts w:eastAsia="標楷體"/>
          <w:color w:val="000000"/>
          <w:kern w:val="0"/>
          <w:sz w:val="28"/>
          <w:szCs w:val="28"/>
        </w:rPr>
        <w:t>，</w:t>
      </w:r>
      <w:r w:rsidRPr="00A94725">
        <w:rPr>
          <w:rFonts w:eastAsia="標楷體" w:hint="eastAsia"/>
          <w:color w:val="000000"/>
          <w:kern w:val="0"/>
          <w:sz w:val="28"/>
          <w:szCs w:val="28"/>
        </w:rPr>
        <w:t>屢創</w:t>
      </w:r>
      <w:r w:rsidRPr="00A94725">
        <w:rPr>
          <w:rFonts w:eastAsia="標楷體"/>
          <w:color w:val="000000"/>
          <w:kern w:val="0"/>
          <w:sz w:val="28"/>
          <w:szCs w:val="28"/>
        </w:rPr>
        <w:t>佳績</w:t>
      </w:r>
      <w:r w:rsidRPr="00A94725">
        <w:rPr>
          <w:rFonts w:eastAsia="標楷體" w:hint="eastAsia"/>
          <w:color w:val="000000"/>
          <w:kern w:val="0"/>
          <w:sz w:val="28"/>
          <w:szCs w:val="28"/>
        </w:rPr>
        <w:t>，端賴</w:t>
      </w:r>
      <w:r w:rsidRPr="00A94725">
        <w:rPr>
          <w:rFonts w:eastAsia="標楷體"/>
          <w:color w:val="000000"/>
          <w:kern w:val="0"/>
          <w:sz w:val="28"/>
          <w:szCs w:val="28"/>
        </w:rPr>
        <w:t>全體市民</w:t>
      </w:r>
      <w:r w:rsidRPr="00A94725">
        <w:rPr>
          <w:rFonts w:eastAsia="標楷體" w:hint="eastAsia"/>
          <w:color w:val="000000"/>
          <w:kern w:val="0"/>
          <w:sz w:val="28"/>
          <w:szCs w:val="28"/>
        </w:rPr>
        <w:t>一</w:t>
      </w:r>
      <w:r w:rsidRPr="00A94725">
        <w:rPr>
          <w:rFonts w:eastAsia="標楷體"/>
          <w:color w:val="000000"/>
          <w:kern w:val="0"/>
          <w:sz w:val="28"/>
          <w:szCs w:val="28"/>
        </w:rPr>
        <w:t>齊努力。</w:t>
      </w:r>
    </w:p>
    <w:p w:rsidR="00507788" w:rsidRPr="00A94725" w:rsidRDefault="00507788" w:rsidP="00A94725">
      <w:pPr>
        <w:adjustRightInd w:val="0"/>
        <w:snapToGrid w:val="0"/>
        <w:spacing w:line="360" w:lineRule="auto"/>
        <w:ind w:left="720" w:firstLineChars="200" w:firstLine="560"/>
        <w:jc w:val="both"/>
        <w:rPr>
          <w:rFonts w:eastAsia="標楷體"/>
          <w:color w:val="000000"/>
          <w:kern w:val="0"/>
          <w:sz w:val="28"/>
          <w:szCs w:val="28"/>
        </w:rPr>
      </w:pPr>
      <w:r w:rsidRPr="00A94725">
        <w:rPr>
          <w:rFonts w:eastAsia="標楷體" w:hint="eastAsia"/>
          <w:color w:val="000000"/>
          <w:kern w:val="0"/>
          <w:sz w:val="28"/>
          <w:szCs w:val="28"/>
        </w:rPr>
        <w:t>住</w:t>
      </w:r>
      <w:r w:rsidRPr="00A94725">
        <w:rPr>
          <w:rFonts w:eastAsia="標楷體"/>
          <w:color w:val="000000"/>
          <w:kern w:val="0"/>
          <w:sz w:val="28"/>
          <w:szCs w:val="28"/>
        </w:rPr>
        <w:t>宅與</w:t>
      </w:r>
      <w:r w:rsidRPr="00A94725">
        <w:rPr>
          <w:rFonts w:eastAsia="標楷體" w:hint="eastAsia"/>
          <w:color w:val="000000"/>
          <w:kern w:val="0"/>
          <w:sz w:val="28"/>
          <w:szCs w:val="28"/>
        </w:rPr>
        <w:t>商</w:t>
      </w:r>
      <w:r w:rsidRPr="00A94725">
        <w:rPr>
          <w:rFonts w:eastAsia="標楷體"/>
          <w:color w:val="000000"/>
          <w:kern w:val="0"/>
          <w:sz w:val="28"/>
          <w:szCs w:val="28"/>
        </w:rPr>
        <w:t>業大</w:t>
      </w:r>
      <w:r w:rsidRPr="00A94725">
        <w:rPr>
          <w:rFonts w:eastAsia="標楷體" w:hint="eastAsia"/>
          <w:color w:val="000000"/>
          <w:kern w:val="0"/>
          <w:sz w:val="28"/>
          <w:szCs w:val="28"/>
        </w:rPr>
        <w:t>樓</w:t>
      </w:r>
      <w:r w:rsidRPr="00A94725">
        <w:rPr>
          <w:rFonts w:eastAsia="標楷體"/>
          <w:color w:val="000000"/>
          <w:kern w:val="0"/>
          <w:sz w:val="28"/>
          <w:szCs w:val="28"/>
        </w:rPr>
        <w:t>與能</w:t>
      </w:r>
      <w:r w:rsidRPr="00A94725">
        <w:rPr>
          <w:rFonts w:eastAsia="標楷體" w:hint="eastAsia"/>
          <w:color w:val="000000"/>
          <w:kern w:val="0"/>
          <w:sz w:val="28"/>
          <w:szCs w:val="28"/>
        </w:rPr>
        <w:t>源相</w:t>
      </w:r>
      <w:r w:rsidRPr="00A94725">
        <w:rPr>
          <w:rFonts w:eastAsia="標楷體"/>
          <w:color w:val="000000"/>
          <w:kern w:val="0"/>
          <w:sz w:val="28"/>
          <w:szCs w:val="28"/>
        </w:rPr>
        <w:t>關的管理人員</w:t>
      </w:r>
      <w:r w:rsidRPr="00A94725">
        <w:rPr>
          <w:rFonts w:eastAsia="標楷體" w:hint="eastAsia"/>
          <w:color w:val="000000"/>
          <w:kern w:val="0"/>
          <w:sz w:val="28"/>
          <w:szCs w:val="28"/>
        </w:rPr>
        <w:t>，往</w:t>
      </w:r>
      <w:r w:rsidRPr="00A94725">
        <w:rPr>
          <w:rFonts w:eastAsia="標楷體"/>
          <w:color w:val="000000"/>
          <w:kern w:val="0"/>
          <w:sz w:val="28"/>
          <w:szCs w:val="28"/>
        </w:rPr>
        <w:t>往是第</w:t>
      </w:r>
      <w:r w:rsidRPr="00A94725">
        <w:rPr>
          <w:rFonts w:eastAsia="標楷體" w:hint="eastAsia"/>
          <w:color w:val="000000"/>
          <w:kern w:val="0"/>
          <w:sz w:val="28"/>
          <w:szCs w:val="28"/>
        </w:rPr>
        <w:t>一</w:t>
      </w:r>
      <w:r w:rsidRPr="00A94725">
        <w:rPr>
          <w:rFonts w:eastAsia="標楷體"/>
          <w:color w:val="000000"/>
          <w:kern w:val="0"/>
          <w:sz w:val="28"/>
          <w:szCs w:val="28"/>
        </w:rPr>
        <w:t>線掌握</w:t>
      </w:r>
      <w:r w:rsidRPr="00A94725">
        <w:rPr>
          <w:rFonts w:eastAsia="標楷體" w:hint="eastAsia"/>
          <w:color w:val="000000"/>
          <w:kern w:val="0"/>
          <w:sz w:val="28"/>
          <w:szCs w:val="28"/>
        </w:rPr>
        <w:t>用</w:t>
      </w:r>
      <w:r w:rsidRPr="00A94725">
        <w:rPr>
          <w:rFonts w:eastAsia="標楷體"/>
          <w:color w:val="000000"/>
          <w:kern w:val="0"/>
          <w:sz w:val="28"/>
          <w:szCs w:val="28"/>
        </w:rPr>
        <w:t>電資訊</w:t>
      </w:r>
      <w:r w:rsidRPr="00A94725">
        <w:rPr>
          <w:rFonts w:eastAsia="標楷體" w:hint="eastAsia"/>
          <w:color w:val="000000"/>
          <w:kern w:val="0"/>
          <w:sz w:val="28"/>
          <w:szCs w:val="28"/>
        </w:rPr>
        <w:t>、</w:t>
      </w:r>
      <w:r w:rsidRPr="00A94725">
        <w:rPr>
          <w:rFonts w:eastAsia="標楷體"/>
          <w:color w:val="000000"/>
          <w:kern w:val="0"/>
          <w:sz w:val="28"/>
          <w:szCs w:val="28"/>
        </w:rPr>
        <w:t>設備</w:t>
      </w:r>
      <w:r w:rsidRPr="00A94725">
        <w:rPr>
          <w:rFonts w:eastAsia="標楷體" w:hint="eastAsia"/>
          <w:color w:val="000000"/>
          <w:kern w:val="0"/>
          <w:sz w:val="28"/>
          <w:szCs w:val="28"/>
        </w:rPr>
        <w:t>效</w:t>
      </w:r>
      <w:r w:rsidRPr="00A94725">
        <w:rPr>
          <w:rFonts w:eastAsia="標楷體"/>
          <w:color w:val="000000"/>
          <w:kern w:val="0"/>
          <w:sz w:val="28"/>
          <w:szCs w:val="28"/>
        </w:rPr>
        <w:t>率與</w:t>
      </w:r>
      <w:r w:rsidRPr="00A94725">
        <w:rPr>
          <w:rFonts w:eastAsia="標楷體" w:hint="eastAsia"/>
          <w:color w:val="000000"/>
          <w:kern w:val="0"/>
          <w:sz w:val="28"/>
          <w:szCs w:val="28"/>
        </w:rPr>
        <w:t>電</w:t>
      </w:r>
      <w:r w:rsidRPr="00A94725">
        <w:rPr>
          <w:rFonts w:eastAsia="標楷體"/>
          <w:color w:val="000000"/>
          <w:kern w:val="0"/>
          <w:sz w:val="28"/>
          <w:szCs w:val="28"/>
        </w:rPr>
        <w:t>費</w:t>
      </w:r>
      <w:r w:rsidRPr="00A94725">
        <w:rPr>
          <w:rFonts w:eastAsia="標楷體" w:hint="eastAsia"/>
          <w:color w:val="000000"/>
          <w:kern w:val="0"/>
          <w:sz w:val="28"/>
          <w:szCs w:val="28"/>
        </w:rPr>
        <w:t>消</w:t>
      </w:r>
      <w:r w:rsidRPr="00A94725">
        <w:rPr>
          <w:rFonts w:eastAsia="標楷體"/>
          <w:color w:val="000000"/>
          <w:kern w:val="0"/>
          <w:sz w:val="28"/>
          <w:szCs w:val="28"/>
        </w:rPr>
        <w:t>長的關鍵</w:t>
      </w:r>
      <w:r w:rsidRPr="00A94725">
        <w:rPr>
          <w:rFonts w:eastAsia="標楷體" w:hint="eastAsia"/>
          <w:color w:val="000000"/>
          <w:kern w:val="0"/>
          <w:sz w:val="28"/>
          <w:szCs w:val="28"/>
        </w:rPr>
        <w:t>角</w:t>
      </w:r>
      <w:r w:rsidRPr="00A94725">
        <w:rPr>
          <w:rFonts w:eastAsia="標楷體"/>
          <w:color w:val="000000"/>
          <w:kern w:val="0"/>
          <w:sz w:val="28"/>
          <w:szCs w:val="28"/>
        </w:rPr>
        <w:t>色，因此</w:t>
      </w:r>
      <w:r w:rsidRPr="00A94725">
        <w:rPr>
          <w:rFonts w:eastAsia="標楷體" w:hint="eastAsia"/>
          <w:color w:val="000000"/>
          <w:kern w:val="0"/>
          <w:sz w:val="28"/>
          <w:szCs w:val="28"/>
        </w:rPr>
        <w:t>透</w:t>
      </w:r>
      <w:r w:rsidRPr="00A94725">
        <w:rPr>
          <w:rFonts w:eastAsia="標楷體"/>
          <w:color w:val="000000"/>
          <w:kern w:val="0"/>
          <w:sz w:val="28"/>
          <w:szCs w:val="28"/>
        </w:rPr>
        <w:t>過</w:t>
      </w:r>
      <w:r w:rsidRPr="00A94725">
        <w:rPr>
          <w:rFonts w:eastAsia="標楷體" w:hint="eastAsia"/>
          <w:color w:val="000000"/>
          <w:kern w:val="0"/>
          <w:sz w:val="28"/>
          <w:szCs w:val="28"/>
        </w:rPr>
        <w:t>本次</w:t>
      </w:r>
      <w:r w:rsidRPr="00A94725">
        <w:rPr>
          <w:rFonts w:eastAsia="標楷體"/>
          <w:color w:val="000000"/>
          <w:kern w:val="0"/>
          <w:sz w:val="28"/>
          <w:szCs w:val="28"/>
        </w:rPr>
        <w:t>住商能源管理技術人員的節電</w:t>
      </w:r>
      <w:r w:rsidRPr="00A94725">
        <w:rPr>
          <w:rFonts w:eastAsia="標楷體" w:hint="eastAsia"/>
          <w:color w:val="000000"/>
          <w:kern w:val="0"/>
          <w:sz w:val="28"/>
          <w:szCs w:val="28"/>
        </w:rPr>
        <w:t>培</w:t>
      </w:r>
      <w:r w:rsidRPr="00A94725">
        <w:rPr>
          <w:rFonts w:eastAsia="標楷體"/>
          <w:color w:val="000000"/>
          <w:kern w:val="0"/>
          <w:sz w:val="28"/>
          <w:szCs w:val="28"/>
        </w:rPr>
        <w:t>訓課程，</w:t>
      </w:r>
      <w:r w:rsidRPr="00A94725">
        <w:rPr>
          <w:rFonts w:eastAsia="標楷體" w:hint="eastAsia"/>
          <w:color w:val="000000"/>
          <w:kern w:val="0"/>
          <w:sz w:val="28"/>
          <w:szCs w:val="28"/>
        </w:rPr>
        <w:t>學</w:t>
      </w:r>
      <w:r w:rsidRPr="00A94725">
        <w:rPr>
          <w:rFonts w:eastAsia="標楷體"/>
          <w:color w:val="000000"/>
          <w:kern w:val="0"/>
          <w:sz w:val="28"/>
          <w:szCs w:val="28"/>
        </w:rPr>
        <w:t>習</w:t>
      </w:r>
      <w:r w:rsidRPr="00A94725">
        <w:rPr>
          <w:rFonts w:eastAsia="標楷體" w:hint="eastAsia"/>
          <w:color w:val="000000"/>
          <w:kern w:val="0"/>
          <w:sz w:val="28"/>
          <w:szCs w:val="28"/>
        </w:rPr>
        <w:t>節</w:t>
      </w:r>
      <w:r w:rsidRPr="00A94725">
        <w:rPr>
          <w:rFonts w:eastAsia="標楷體"/>
          <w:color w:val="000000"/>
          <w:kern w:val="0"/>
          <w:sz w:val="28"/>
          <w:szCs w:val="28"/>
        </w:rPr>
        <w:t>電專業知識，</w:t>
      </w:r>
      <w:r w:rsidRPr="00A94725">
        <w:rPr>
          <w:rFonts w:eastAsia="標楷體" w:hint="eastAsia"/>
          <w:color w:val="000000"/>
          <w:kern w:val="0"/>
          <w:sz w:val="28"/>
          <w:szCs w:val="28"/>
        </w:rPr>
        <w:t>協</w:t>
      </w:r>
      <w:r w:rsidRPr="00A94725">
        <w:rPr>
          <w:rFonts w:eastAsia="標楷體"/>
          <w:color w:val="000000"/>
          <w:kern w:val="0"/>
          <w:sz w:val="28"/>
          <w:szCs w:val="28"/>
        </w:rPr>
        <w:t>助於</w:t>
      </w:r>
      <w:r w:rsidRPr="00A94725">
        <w:rPr>
          <w:rFonts w:eastAsia="標楷體" w:hint="eastAsia"/>
          <w:color w:val="000000"/>
          <w:kern w:val="0"/>
          <w:sz w:val="28"/>
          <w:szCs w:val="28"/>
        </w:rPr>
        <w:t>工</w:t>
      </w:r>
      <w:r w:rsidRPr="00A94725">
        <w:rPr>
          <w:rFonts w:eastAsia="標楷體"/>
          <w:color w:val="000000"/>
          <w:kern w:val="0"/>
          <w:sz w:val="28"/>
          <w:szCs w:val="28"/>
        </w:rPr>
        <w:t>作崗位或</w:t>
      </w:r>
      <w:r w:rsidRPr="00A94725">
        <w:rPr>
          <w:rFonts w:eastAsia="標楷體" w:hint="eastAsia"/>
          <w:color w:val="000000"/>
          <w:kern w:val="0"/>
          <w:sz w:val="28"/>
          <w:szCs w:val="28"/>
        </w:rPr>
        <w:t>日</w:t>
      </w:r>
      <w:r w:rsidRPr="00A94725">
        <w:rPr>
          <w:rFonts w:eastAsia="標楷體"/>
          <w:color w:val="000000"/>
          <w:kern w:val="0"/>
          <w:sz w:val="28"/>
          <w:szCs w:val="28"/>
        </w:rPr>
        <w:t>常生活</w:t>
      </w:r>
      <w:r w:rsidRPr="00A94725">
        <w:rPr>
          <w:rFonts w:eastAsia="標楷體" w:hint="eastAsia"/>
          <w:color w:val="000000"/>
          <w:kern w:val="0"/>
          <w:sz w:val="28"/>
          <w:szCs w:val="28"/>
        </w:rPr>
        <w:t>周</w:t>
      </w:r>
      <w:r w:rsidRPr="00A94725">
        <w:rPr>
          <w:rFonts w:eastAsia="標楷體"/>
          <w:color w:val="000000"/>
          <w:kern w:val="0"/>
          <w:sz w:val="28"/>
          <w:szCs w:val="28"/>
        </w:rPr>
        <w:t>遭，</w:t>
      </w:r>
      <w:r w:rsidRPr="00A94725">
        <w:rPr>
          <w:rFonts w:eastAsia="標楷體" w:hint="eastAsia"/>
          <w:color w:val="000000"/>
          <w:kern w:val="0"/>
          <w:sz w:val="28"/>
          <w:szCs w:val="28"/>
        </w:rPr>
        <w:t>能</w:t>
      </w:r>
      <w:r w:rsidRPr="00A94725">
        <w:rPr>
          <w:rFonts w:eastAsia="標楷體"/>
          <w:color w:val="000000"/>
          <w:kern w:val="0"/>
          <w:sz w:val="28"/>
          <w:szCs w:val="28"/>
        </w:rPr>
        <w:t>夠適時的</w:t>
      </w:r>
      <w:r w:rsidRPr="00A94725">
        <w:rPr>
          <w:rFonts w:eastAsia="標楷體" w:hint="eastAsia"/>
          <w:color w:val="000000"/>
          <w:kern w:val="0"/>
          <w:sz w:val="28"/>
          <w:szCs w:val="28"/>
        </w:rPr>
        <w:t>採</w:t>
      </w:r>
      <w:r w:rsidRPr="00A94725">
        <w:rPr>
          <w:rFonts w:eastAsia="標楷體"/>
          <w:color w:val="000000"/>
          <w:kern w:val="0"/>
          <w:sz w:val="28"/>
          <w:szCs w:val="28"/>
        </w:rPr>
        <w:t>用高效率用電設備，</w:t>
      </w:r>
      <w:r w:rsidRPr="00A94725">
        <w:rPr>
          <w:rFonts w:eastAsia="標楷體" w:hint="eastAsia"/>
          <w:color w:val="000000"/>
          <w:kern w:val="0"/>
          <w:sz w:val="28"/>
          <w:szCs w:val="28"/>
        </w:rPr>
        <w:t>杜絕</w:t>
      </w:r>
      <w:r w:rsidRPr="00A94725">
        <w:rPr>
          <w:rFonts w:eastAsia="標楷體"/>
          <w:color w:val="000000"/>
          <w:kern w:val="0"/>
          <w:sz w:val="28"/>
          <w:szCs w:val="28"/>
        </w:rPr>
        <w:t>能源不當</w:t>
      </w:r>
      <w:r w:rsidRPr="00A94725">
        <w:rPr>
          <w:rFonts w:eastAsia="標楷體" w:hint="eastAsia"/>
          <w:color w:val="000000"/>
          <w:kern w:val="0"/>
          <w:sz w:val="28"/>
          <w:szCs w:val="28"/>
        </w:rPr>
        <w:t>浪</w:t>
      </w:r>
      <w:r w:rsidRPr="00A94725">
        <w:rPr>
          <w:rFonts w:eastAsia="標楷體"/>
          <w:color w:val="000000"/>
          <w:kern w:val="0"/>
          <w:sz w:val="28"/>
          <w:szCs w:val="28"/>
        </w:rPr>
        <w:t>費</w:t>
      </w:r>
      <w:r w:rsidRPr="00A94725">
        <w:rPr>
          <w:rFonts w:eastAsia="標楷體" w:hint="eastAsia"/>
          <w:color w:val="000000"/>
          <w:kern w:val="0"/>
          <w:sz w:val="28"/>
          <w:szCs w:val="28"/>
        </w:rPr>
        <w:t>，並</w:t>
      </w:r>
      <w:r w:rsidRPr="00A94725">
        <w:rPr>
          <w:rFonts w:eastAsia="標楷體"/>
          <w:color w:val="000000"/>
          <w:kern w:val="0"/>
          <w:sz w:val="28"/>
          <w:szCs w:val="28"/>
        </w:rPr>
        <w:t>具有規劃</w:t>
      </w:r>
      <w:proofErr w:type="gramStart"/>
      <w:r w:rsidRPr="00A94725">
        <w:rPr>
          <w:rFonts w:eastAsia="標楷體"/>
          <w:color w:val="000000"/>
          <w:kern w:val="0"/>
          <w:sz w:val="28"/>
          <w:szCs w:val="28"/>
        </w:rPr>
        <w:t>節能減碳工作</w:t>
      </w:r>
      <w:proofErr w:type="gramEnd"/>
      <w:r w:rsidRPr="00A94725">
        <w:rPr>
          <w:rFonts w:eastAsia="標楷體"/>
          <w:color w:val="000000"/>
          <w:kern w:val="0"/>
          <w:sz w:val="28"/>
          <w:szCs w:val="28"/>
        </w:rPr>
        <w:t>的能力。</w:t>
      </w:r>
      <w:r w:rsidRPr="00A94725">
        <w:rPr>
          <w:rFonts w:eastAsia="標楷體" w:hint="eastAsia"/>
          <w:color w:val="000000"/>
          <w:kern w:val="0"/>
          <w:sz w:val="28"/>
          <w:szCs w:val="28"/>
        </w:rPr>
        <w:t>從</w:t>
      </w:r>
      <w:r w:rsidRPr="00A94725">
        <w:rPr>
          <w:rFonts w:eastAsia="標楷體"/>
          <w:color w:val="000000"/>
          <w:kern w:val="0"/>
          <w:sz w:val="28"/>
          <w:szCs w:val="28"/>
        </w:rPr>
        <w:t>開源</w:t>
      </w:r>
      <w:r w:rsidRPr="00A94725">
        <w:rPr>
          <w:rFonts w:eastAsia="標楷體" w:hint="eastAsia"/>
          <w:color w:val="000000"/>
          <w:kern w:val="0"/>
          <w:sz w:val="28"/>
          <w:szCs w:val="28"/>
        </w:rPr>
        <w:t>與</w:t>
      </w:r>
      <w:r w:rsidRPr="00A94725">
        <w:rPr>
          <w:rFonts w:eastAsia="標楷體"/>
          <w:color w:val="000000"/>
          <w:kern w:val="0"/>
          <w:sz w:val="28"/>
          <w:szCs w:val="28"/>
        </w:rPr>
        <w:t>節流</w:t>
      </w:r>
      <w:r w:rsidRPr="00A94725">
        <w:rPr>
          <w:rFonts w:eastAsia="標楷體" w:hint="eastAsia"/>
          <w:color w:val="000000"/>
          <w:kern w:val="0"/>
          <w:sz w:val="28"/>
          <w:szCs w:val="28"/>
        </w:rPr>
        <w:t>二</w:t>
      </w:r>
      <w:r w:rsidRPr="00A94725">
        <w:rPr>
          <w:rFonts w:eastAsia="標楷體"/>
          <w:color w:val="000000"/>
          <w:kern w:val="0"/>
          <w:sz w:val="28"/>
          <w:szCs w:val="28"/>
        </w:rPr>
        <w:t>方面</w:t>
      </w:r>
      <w:r w:rsidRPr="00A94725">
        <w:rPr>
          <w:rFonts w:eastAsia="標楷體" w:hint="eastAsia"/>
          <w:color w:val="000000"/>
          <w:kern w:val="0"/>
          <w:sz w:val="28"/>
          <w:szCs w:val="28"/>
        </w:rPr>
        <w:t>著</w:t>
      </w:r>
      <w:r w:rsidRPr="00A94725">
        <w:rPr>
          <w:rFonts w:eastAsia="標楷體"/>
          <w:color w:val="000000"/>
          <w:kern w:val="0"/>
          <w:sz w:val="28"/>
          <w:szCs w:val="28"/>
        </w:rPr>
        <w:t>手，</w:t>
      </w:r>
      <w:r w:rsidRPr="00A94725">
        <w:rPr>
          <w:rFonts w:eastAsia="標楷體" w:hint="eastAsia"/>
          <w:color w:val="000000"/>
          <w:kern w:val="0"/>
          <w:sz w:val="28"/>
          <w:szCs w:val="28"/>
        </w:rPr>
        <w:t>以</w:t>
      </w:r>
      <w:r w:rsidRPr="00A94725">
        <w:rPr>
          <w:rFonts w:eastAsia="標楷體"/>
          <w:color w:val="000000"/>
          <w:kern w:val="0"/>
          <w:sz w:val="28"/>
          <w:szCs w:val="28"/>
        </w:rPr>
        <w:t>期能降低能源支出、提高能源效率，達到</w:t>
      </w:r>
      <w:proofErr w:type="gramStart"/>
      <w:r w:rsidRPr="00A94725">
        <w:rPr>
          <w:rFonts w:eastAsia="標楷體" w:hint="eastAsia"/>
          <w:color w:val="000000"/>
          <w:kern w:val="0"/>
          <w:sz w:val="28"/>
          <w:szCs w:val="28"/>
        </w:rPr>
        <w:t>節電</w:t>
      </w:r>
      <w:r w:rsidRPr="00A94725">
        <w:rPr>
          <w:rFonts w:eastAsia="標楷體"/>
          <w:color w:val="000000"/>
          <w:kern w:val="0"/>
          <w:sz w:val="28"/>
          <w:szCs w:val="28"/>
        </w:rPr>
        <w:t>愛地球</w:t>
      </w:r>
      <w:proofErr w:type="gramEnd"/>
      <w:r w:rsidRPr="00A94725">
        <w:rPr>
          <w:rFonts w:eastAsia="標楷體"/>
          <w:color w:val="000000"/>
          <w:kern w:val="0"/>
          <w:sz w:val="28"/>
          <w:szCs w:val="28"/>
        </w:rPr>
        <w:t>的願景。</w:t>
      </w:r>
    </w:p>
    <w:p w:rsidR="004B439C" w:rsidRDefault="004B439C">
      <w:pPr>
        <w:widowControl/>
        <w:rPr>
          <w:rFonts w:eastAsia="標楷體"/>
          <w:b/>
          <w:color w:val="000000" w:themeColor="text1"/>
          <w:sz w:val="28"/>
          <w:szCs w:val="28"/>
          <w:highlight w:val="lightGray"/>
        </w:rPr>
      </w:pPr>
    </w:p>
    <w:p w:rsidR="006F0651" w:rsidRDefault="008C305E" w:rsidP="00017519">
      <w:pPr>
        <w:numPr>
          <w:ilvl w:val="0"/>
          <w:numId w:val="2"/>
        </w:numPr>
        <w:spacing w:line="560" w:lineRule="exact"/>
        <w:rPr>
          <w:rFonts w:eastAsia="標楷體"/>
          <w:b/>
          <w:color w:val="000000" w:themeColor="text1"/>
          <w:sz w:val="28"/>
          <w:szCs w:val="28"/>
        </w:rPr>
      </w:pPr>
      <w:r>
        <w:rPr>
          <w:rFonts w:eastAsia="標楷體" w:hint="eastAsia"/>
          <w:b/>
          <w:color w:val="000000" w:themeColor="text1"/>
          <w:sz w:val="28"/>
          <w:szCs w:val="28"/>
        </w:rPr>
        <w:t>課程</w:t>
      </w:r>
      <w:r w:rsidR="006F0651">
        <w:rPr>
          <w:rFonts w:eastAsia="標楷體" w:hint="eastAsia"/>
          <w:b/>
          <w:color w:val="000000" w:themeColor="text1"/>
          <w:sz w:val="28"/>
          <w:szCs w:val="28"/>
        </w:rPr>
        <w:t>辦理時間與</w:t>
      </w:r>
      <w:r w:rsidR="007B273F" w:rsidRPr="00BE6618">
        <w:rPr>
          <w:rFonts w:eastAsia="標楷體" w:hint="eastAsia"/>
          <w:b/>
          <w:color w:val="000000" w:themeColor="text1"/>
          <w:sz w:val="28"/>
          <w:szCs w:val="28"/>
        </w:rPr>
        <w:t>場地</w:t>
      </w:r>
      <w:r w:rsidR="007A5AE7">
        <w:rPr>
          <w:rFonts w:eastAsia="標楷體"/>
          <w:b/>
          <w:color w:val="000000" w:themeColor="text1"/>
          <w:sz w:val="28"/>
          <w:szCs w:val="28"/>
        </w:rPr>
        <w:t>(</w:t>
      </w:r>
      <w:r w:rsidR="007A5AE7">
        <w:rPr>
          <w:rFonts w:eastAsia="標楷體" w:hint="eastAsia"/>
          <w:b/>
          <w:color w:val="000000" w:themeColor="text1"/>
          <w:sz w:val="28"/>
          <w:szCs w:val="28"/>
        </w:rPr>
        <w:t>暫定</w:t>
      </w:r>
      <w:r w:rsidR="007A5AE7">
        <w:rPr>
          <w:rFonts w:eastAsia="標楷體" w:hint="eastAsia"/>
          <w:b/>
          <w:color w:val="000000" w:themeColor="text1"/>
          <w:sz w:val="28"/>
          <w:szCs w:val="28"/>
        </w:rPr>
        <w:t>)</w:t>
      </w:r>
      <w:r w:rsidR="007B273F" w:rsidRPr="00BE6618">
        <w:rPr>
          <w:rFonts w:eastAsia="標楷體" w:hint="eastAsia"/>
          <w:b/>
          <w:color w:val="000000" w:themeColor="text1"/>
          <w:sz w:val="28"/>
          <w:szCs w:val="28"/>
        </w:rPr>
        <w:t>：</w:t>
      </w:r>
    </w:p>
    <w:p w:rsidR="007B273F" w:rsidRPr="004B439C" w:rsidRDefault="007B273F" w:rsidP="004B439C">
      <w:pPr>
        <w:spacing w:line="560" w:lineRule="exact"/>
        <w:rPr>
          <w:rFonts w:eastAsia="標楷體"/>
          <w:b/>
          <w:color w:val="000000" w:themeColor="text1"/>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7"/>
        <w:gridCol w:w="2618"/>
        <w:gridCol w:w="2618"/>
        <w:gridCol w:w="2617"/>
      </w:tblGrid>
      <w:tr w:rsidR="007A5AE7" w:rsidRPr="00A715DD" w:rsidTr="007A5AE7">
        <w:trPr>
          <w:trHeight w:val="389"/>
          <w:jc w:val="center"/>
        </w:trPr>
        <w:tc>
          <w:tcPr>
            <w:tcW w:w="666" w:type="pct"/>
            <w:tcBorders>
              <w:bottom w:val="double" w:sz="4" w:space="0" w:color="auto"/>
            </w:tcBorders>
            <w:vAlign w:val="center"/>
          </w:tcPr>
          <w:p w:rsidR="007A5AE7" w:rsidRPr="00017519" w:rsidRDefault="007A5AE7" w:rsidP="00017519">
            <w:pPr>
              <w:adjustRightInd w:val="0"/>
              <w:snapToGrid w:val="0"/>
              <w:jc w:val="center"/>
              <w:rPr>
                <w:rFonts w:ascii="標楷體" w:eastAsia="標楷體" w:hAnsi="標楷體" w:cs="標楷體"/>
                <w:b/>
                <w:kern w:val="0"/>
                <w:sz w:val="28"/>
                <w:szCs w:val="28"/>
              </w:rPr>
            </w:pPr>
            <w:r w:rsidRPr="00017519">
              <w:rPr>
                <w:rFonts w:ascii="標楷體" w:eastAsia="標楷體" w:hAnsi="標楷體" w:cs="標楷體" w:hint="eastAsia"/>
                <w:b/>
                <w:kern w:val="0"/>
                <w:sz w:val="28"/>
                <w:szCs w:val="28"/>
              </w:rPr>
              <w:t>日期</w:t>
            </w:r>
          </w:p>
        </w:tc>
        <w:tc>
          <w:tcPr>
            <w:tcW w:w="1445" w:type="pct"/>
            <w:tcBorders>
              <w:bottom w:val="double" w:sz="4" w:space="0" w:color="auto"/>
            </w:tcBorders>
          </w:tcPr>
          <w:p w:rsidR="007A5AE7" w:rsidRPr="00017519" w:rsidRDefault="007A5AE7" w:rsidP="00017519">
            <w:pPr>
              <w:adjustRightInd w:val="0"/>
              <w:snapToGrid w:val="0"/>
              <w:jc w:val="center"/>
              <w:rPr>
                <w:rFonts w:ascii="標楷體" w:eastAsia="標楷體" w:hAnsi="標楷體" w:cs="標楷體"/>
                <w:b/>
                <w:kern w:val="0"/>
                <w:sz w:val="28"/>
                <w:szCs w:val="28"/>
              </w:rPr>
            </w:pPr>
            <w:r>
              <w:rPr>
                <w:rFonts w:ascii="標楷體" w:eastAsia="標楷體" w:hAnsi="標楷體" w:cs="標楷體" w:hint="eastAsia"/>
                <w:b/>
                <w:kern w:val="0"/>
                <w:sz w:val="28"/>
                <w:szCs w:val="28"/>
              </w:rPr>
              <w:t>時間</w:t>
            </w:r>
          </w:p>
        </w:tc>
        <w:tc>
          <w:tcPr>
            <w:tcW w:w="1445" w:type="pct"/>
            <w:tcBorders>
              <w:bottom w:val="double" w:sz="4" w:space="0" w:color="auto"/>
            </w:tcBorders>
            <w:shd w:val="clear" w:color="auto" w:fill="auto"/>
            <w:vAlign w:val="center"/>
            <w:hideMark/>
          </w:tcPr>
          <w:p w:rsidR="007A5AE7" w:rsidRPr="00017519" w:rsidRDefault="007A5AE7" w:rsidP="00017519">
            <w:pPr>
              <w:adjustRightInd w:val="0"/>
              <w:snapToGrid w:val="0"/>
              <w:jc w:val="center"/>
              <w:rPr>
                <w:rFonts w:ascii="標楷體" w:eastAsia="標楷體" w:hAnsi="標楷體" w:cs="標楷體"/>
                <w:b/>
                <w:kern w:val="0"/>
                <w:sz w:val="28"/>
                <w:szCs w:val="28"/>
              </w:rPr>
            </w:pPr>
            <w:r w:rsidRPr="00017519">
              <w:rPr>
                <w:rFonts w:ascii="標楷體" w:eastAsia="標楷體" w:hAnsi="標楷體" w:cs="標楷體" w:hint="eastAsia"/>
                <w:b/>
                <w:kern w:val="0"/>
                <w:sz w:val="28"/>
                <w:szCs w:val="28"/>
              </w:rPr>
              <w:t>課程名稱</w:t>
            </w:r>
          </w:p>
        </w:tc>
        <w:tc>
          <w:tcPr>
            <w:tcW w:w="1444" w:type="pct"/>
            <w:tcBorders>
              <w:bottom w:val="double" w:sz="4" w:space="0" w:color="auto"/>
            </w:tcBorders>
            <w:vAlign w:val="center"/>
          </w:tcPr>
          <w:p w:rsidR="007A5AE7" w:rsidRPr="00017519" w:rsidRDefault="007A5AE7" w:rsidP="00017519">
            <w:pPr>
              <w:adjustRightInd w:val="0"/>
              <w:snapToGrid w:val="0"/>
              <w:jc w:val="center"/>
              <w:rPr>
                <w:rFonts w:ascii="標楷體" w:eastAsia="標楷體" w:hAnsi="標楷體" w:cs="標楷體"/>
                <w:b/>
                <w:kern w:val="0"/>
                <w:sz w:val="28"/>
                <w:szCs w:val="28"/>
              </w:rPr>
            </w:pPr>
            <w:r w:rsidRPr="00017519">
              <w:rPr>
                <w:rFonts w:ascii="標楷體" w:eastAsia="標楷體" w:hAnsi="標楷體" w:cs="標楷體" w:hint="eastAsia"/>
                <w:b/>
                <w:kern w:val="0"/>
                <w:sz w:val="28"/>
                <w:szCs w:val="28"/>
              </w:rPr>
              <w:t>場地</w:t>
            </w:r>
          </w:p>
        </w:tc>
      </w:tr>
      <w:tr w:rsidR="007A5AE7" w:rsidRPr="00A715DD" w:rsidTr="007A5AE7">
        <w:trPr>
          <w:trHeight w:val="680"/>
          <w:jc w:val="center"/>
        </w:trPr>
        <w:tc>
          <w:tcPr>
            <w:tcW w:w="666" w:type="pct"/>
            <w:tcBorders>
              <w:top w:val="double" w:sz="4" w:space="0" w:color="auto"/>
              <w:bottom w:val="single" w:sz="4" w:space="0" w:color="auto"/>
            </w:tcBorders>
            <w:vAlign w:val="center"/>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kern w:val="0"/>
                <w:sz w:val="28"/>
                <w:szCs w:val="28"/>
              </w:rPr>
              <w:t>7/28</w:t>
            </w:r>
            <w:r>
              <w:rPr>
                <w:rFonts w:ascii="標楷體" w:eastAsia="標楷體" w:hAnsi="標楷體" w:hint="eastAsia"/>
                <w:color w:val="000000" w:themeColor="text1"/>
                <w:kern w:val="0"/>
                <w:sz w:val="28"/>
                <w:szCs w:val="28"/>
              </w:rPr>
              <w:t>(六)</w:t>
            </w:r>
          </w:p>
        </w:tc>
        <w:tc>
          <w:tcPr>
            <w:tcW w:w="1445" w:type="pct"/>
            <w:tcBorders>
              <w:top w:val="double" w:sz="4" w:space="0" w:color="auto"/>
              <w:bottom w:val="single" w:sz="4" w:space="0" w:color="auto"/>
            </w:tcBorders>
            <w:vAlign w:val="center"/>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09:00-16:00</w:t>
            </w:r>
          </w:p>
        </w:tc>
        <w:tc>
          <w:tcPr>
            <w:tcW w:w="1445" w:type="pct"/>
            <w:tcBorders>
              <w:top w:val="double" w:sz="4" w:space="0" w:color="auto"/>
              <w:bottom w:val="single" w:sz="4" w:space="0" w:color="auto"/>
            </w:tcBorders>
            <w:shd w:val="clear" w:color="auto" w:fill="auto"/>
            <w:vAlign w:val="center"/>
            <w:hideMark/>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kern w:val="0"/>
                <w:sz w:val="28"/>
                <w:szCs w:val="28"/>
              </w:rPr>
              <w:t>住宅節電手法</w:t>
            </w:r>
          </w:p>
        </w:tc>
        <w:tc>
          <w:tcPr>
            <w:tcW w:w="1444" w:type="pct"/>
            <w:tcBorders>
              <w:top w:val="double" w:sz="4" w:space="0" w:color="auto"/>
              <w:bottom w:val="single" w:sz="4" w:space="0" w:color="auto"/>
            </w:tcBorders>
            <w:vAlign w:val="center"/>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古賢</w:t>
            </w:r>
            <w:r w:rsidRPr="00017519">
              <w:rPr>
                <w:rFonts w:ascii="標楷體" w:eastAsia="標楷體" w:hAnsi="標楷體" w:hint="eastAsia"/>
                <w:color w:val="000000" w:themeColor="text1"/>
                <w:kern w:val="0"/>
                <w:sz w:val="28"/>
                <w:szCs w:val="28"/>
              </w:rPr>
              <w:t>里民活動中心</w:t>
            </w:r>
          </w:p>
        </w:tc>
      </w:tr>
      <w:tr w:rsidR="007A5AE7" w:rsidRPr="00A715DD" w:rsidTr="007A5AE7">
        <w:trPr>
          <w:trHeight w:val="680"/>
          <w:jc w:val="center"/>
        </w:trPr>
        <w:tc>
          <w:tcPr>
            <w:tcW w:w="666" w:type="pct"/>
            <w:tcBorders>
              <w:top w:val="single" w:sz="4" w:space="0" w:color="auto"/>
            </w:tcBorders>
            <w:vAlign w:val="center"/>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kern w:val="0"/>
                <w:sz w:val="28"/>
                <w:szCs w:val="28"/>
              </w:rPr>
              <w:t>7/29</w:t>
            </w:r>
            <w:r>
              <w:rPr>
                <w:rFonts w:ascii="標楷體" w:eastAsia="標楷體" w:hAnsi="標楷體" w:hint="eastAsia"/>
                <w:color w:val="000000" w:themeColor="text1"/>
                <w:kern w:val="0"/>
                <w:sz w:val="28"/>
                <w:szCs w:val="28"/>
              </w:rPr>
              <w:t>(日)</w:t>
            </w:r>
          </w:p>
        </w:tc>
        <w:tc>
          <w:tcPr>
            <w:tcW w:w="1445" w:type="pct"/>
            <w:tcBorders>
              <w:top w:val="single" w:sz="4" w:space="0" w:color="auto"/>
            </w:tcBorders>
            <w:vAlign w:val="center"/>
          </w:tcPr>
          <w:p w:rsidR="007A5AE7" w:rsidRPr="007A5AE7" w:rsidRDefault="007A5AE7" w:rsidP="007A5AE7">
            <w:pPr>
              <w:adjustRightInd w:val="0"/>
              <w:snapToGrid w:val="0"/>
              <w:spacing w:beforeLines="10" w:before="36" w:afterLines="10" w:after="36"/>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09:00-16:00</w:t>
            </w:r>
          </w:p>
        </w:tc>
        <w:tc>
          <w:tcPr>
            <w:tcW w:w="1445" w:type="pct"/>
            <w:tcBorders>
              <w:top w:val="single" w:sz="4" w:space="0" w:color="auto"/>
            </w:tcBorders>
            <w:shd w:val="clear" w:color="auto" w:fill="auto"/>
            <w:vAlign w:val="center"/>
            <w:hideMark/>
          </w:tcPr>
          <w:p w:rsidR="007A5AE7" w:rsidRPr="00017519" w:rsidRDefault="007A5AE7" w:rsidP="00017519">
            <w:pPr>
              <w:widowControl/>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sz w:val="28"/>
                <w:szCs w:val="28"/>
              </w:rPr>
              <w:t>集</w:t>
            </w:r>
            <w:r w:rsidRPr="00017519">
              <w:rPr>
                <w:rFonts w:ascii="標楷體" w:eastAsia="標楷體" w:hAnsi="標楷體"/>
                <w:color w:val="000000" w:themeColor="text1"/>
                <w:sz w:val="28"/>
                <w:szCs w:val="28"/>
              </w:rPr>
              <w:t>合式住宅</w:t>
            </w:r>
            <w:r w:rsidRPr="00017519">
              <w:rPr>
                <w:rFonts w:ascii="標楷體" w:eastAsia="標楷體" w:hAnsi="標楷體" w:hint="eastAsia"/>
                <w:color w:val="000000" w:themeColor="text1"/>
                <w:sz w:val="28"/>
                <w:szCs w:val="28"/>
              </w:rPr>
              <w:t>節電手法</w:t>
            </w:r>
          </w:p>
        </w:tc>
        <w:tc>
          <w:tcPr>
            <w:tcW w:w="1444" w:type="pct"/>
            <w:tcBorders>
              <w:top w:val="single" w:sz="4" w:space="0" w:color="auto"/>
            </w:tcBorders>
            <w:vAlign w:val="center"/>
          </w:tcPr>
          <w:p w:rsidR="007A5AE7" w:rsidRPr="00017519" w:rsidRDefault="007A5AE7" w:rsidP="00017519">
            <w:pPr>
              <w:widowControl/>
              <w:adjustRightInd w:val="0"/>
              <w:snapToGrid w:val="0"/>
              <w:spacing w:beforeLines="10" w:before="36" w:afterLines="10" w:after="36"/>
              <w:jc w:val="center"/>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古賢</w:t>
            </w:r>
            <w:r w:rsidRPr="00017519">
              <w:rPr>
                <w:rFonts w:ascii="標楷體" w:eastAsia="標楷體" w:hAnsi="標楷體" w:hint="eastAsia"/>
                <w:color w:val="000000" w:themeColor="text1"/>
                <w:kern w:val="0"/>
                <w:sz w:val="28"/>
                <w:szCs w:val="28"/>
              </w:rPr>
              <w:t>里民活動中心</w:t>
            </w:r>
          </w:p>
        </w:tc>
      </w:tr>
      <w:tr w:rsidR="007A5AE7" w:rsidRPr="00A715DD" w:rsidTr="007A5AE7">
        <w:trPr>
          <w:trHeight w:val="680"/>
          <w:jc w:val="center"/>
        </w:trPr>
        <w:tc>
          <w:tcPr>
            <w:tcW w:w="666" w:type="pct"/>
            <w:vAlign w:val="center"/>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kern w:val="0"/>
                <w:sz w:val="28"/>
                <w:szCs w:val="28"/>
              </w:rPr>
              <w:t>7/31</w:t>
            </w:r>
            <w:r>
              <w:rPr>
                <w:rFonts w:ascii="標楷體" w:eastAsia="標楷體" w:hAnsi="標楷體" w:hint="eastAsia"/>
                <w:color w:val="000000" w:themeColor="text1"/>
                <w:kern w:val="0"/>
                <w:sz w:val="28"/>
                <w:szCs w:val="28"/>
              </w:rPr>
              <w:t>(二)</w:t>
            </w:r>
          </w:p>
        </w:tc>
        <w:tc>
          <w:tcPr>
            <w:tcW w:w="1445" w:type="pct"/>
            <w:vAlign w:val="center"/>
          </w:tcPr>
          <w:p w:rsidR="007A5AE7" w:rsidRPr="00017519" w:rsidRDefault="007A5AE7" w:rsidP="007A5AE7">
            <w:pPr>
              <w:adjustRightInd w:val="0"/>
              <w:snapToGrid w:val="0"/>
              <w:spacing w:beforeLines="10" w:before="36" w:afterLines="10" w:after="36"/>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09:00-12:00</w:t>
            </w:r>
          </w:p>
        </w:tc>
        <w:tc>
          <w:tcPr>
            <w:tcW w:w="1445" w:type="pct"/>
            <w:shd w:val="clear" w:color="auto" w:fill="auto"/>
            <w:vAlign w:val="center"/>
            <w:hideMark/>
          </w:tcPr>
          <w:p w:rsidR="007A5AE7" w:rsidRDefault="007A5AE7" w:rsidP="00017519">
            <w:pPr>
              <w:widowControl/>
              <w:adjustRightInd w:val="0"/>
              <w:snapToGrid w:val="0"/>
              <w:spacing w:beforeLines="10" w:before="36" w:afterLines="10" w:after="36"/>
              <w:jc w:val="center"/>
              <w:rPr>
                <w:rFonts w:ascii="標楷體" w:eastAsia="標楷體" w:hAnsi="標楷體"/>
                <w:color w:val="000000" w:themeColor="text1"/>
                <w:kern w:val="0"/>
                <w:sz w:val="28"/>
                <w:szCs w:val="28"/>
              </w:rPr>
            </w:pPr>
            <w:proofErr w:type="gramStart"/>
            <w:r w:rsidRPr="00017519">
              <w:rPr>
                <w:rFonts w:ascii="標楷體" w:eastAsia="標楷體" w:hAnsi="標楷體" w:hint="eastAsia"/>
                <w:color w:val="000000" w:themeColor="text1"/>
                <w:kern w:val="0"/>
                <w:sz w:val="28"/>
                <w:szCs w:val="28"/>
              </w:rPr>
              <w:t>省電職人</w:t>
            </w:r>
            <w:proofErr w:type="gramEnd"/>
            <w:r w:rsidRPr="00017519">
              <w:rPr>
                <w:rFonts w:ascii="標楷體" w:eastAsia="標楷體" w:hAnsi="標楷體" w:hint="eastAsia"/>
                <w:color w:val="000000" w:themeColor="text1"/>
                <w:kern w:val="0"/>
                <w:sz w:val="28"/>
                <w:szCs w:val="28"/>
              </w:rPr>
              <w:t>種子</w:t>
            </w:r>
            <w:r>
              <w:rPr>
                <w:rFonts w:ascii="標楷體" w:eastAsia="標楷體" w:hAnsi="標楷體" w:hint="eastAsia"/>
                <w:color w:val="000000" w:themeColor="text1"/>
                <w:kern w:val="0"/>
                <w:sz w:val="28"/>
                <w:szCs w:val="28"/>
              </w:rPr>
              <w:t>教師</w:t>
            </w:r>
          </w:p>
          <w:p w:rsidR="007A5AE7" w:rsidRPr="00017519" w:rsidRDefault="007A5AE7" w:rsidP="00017519">
            <w:pPr>
              <w:widowControl/>
              <w:adjustRightInd w:val="0"/>
              <w:snapToGrid w:val="0"/>
              <w:spacing w:beforeLines="10" w:before="36" w:afterLines="10" w:after="36"/>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教材與資格審核</w:t>
            </w:r>
          </w:p>
        </w:tc>
        <w:tc>
          <w:tcPr>
            <w:tcW w:w="1444" w:type="pct"/>
            <w:vAlign w:val="center"/>
          </w:tcPr>
          <w:p w:rsidR="007A5AE7" w:rsidRPr="00017519" w:rsidRDefault="007A5AE7" w:rsidP="00017519">
            <w:pPr>
              <w:widowControl/>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kern w:val="0"/>
                <w:sz w:val="28"/>
                <w:szCs w:val="28"/>
              </w:rPr>
              <w:t>新竹市環保局</w:t>
            </w:r>
          </w:p>
        </w:tc>
      </w:tr>
      <w:tr w:rsidR="007A5AE7" w:rsidRPr="00A715DD" w:rsidTr="007A5AE7">
        <w:trPr>
          <w:trHeight w:val="680"/>
          <w:jc w:val="center"/>
        </w:trPr>
        <w:tc>
          <w:tcPr>
            <w:tcW w:w="666" w:type="pct"/>
            <w:vAlign w:val="center"/>
          </w:tcPr>
          <w:p w:rsidR="007A5AE7" w:rsidRPr="00017519" w:rsidRDefault="007A5AE7" w:rsidP="00017519">
            <w:pPr>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kern w:val="0"/>
                <w:sz w:val="28"/>
                <w:szCs w:val="28"/>
              </w:rPr>
              <w:t>8/3</w:t>
            </w:r>
            <w:r>
              <w:rPr>
                <w:rFonts w:ascii="標楷體" w:eastAsia="標楷體" w:hAnsi="標楷體" w:hint="eastAsia"/>
                <w:color w:val="000000" w:themeColor="text1"/>
                <w:kern w:val="0"/>
                <w:sz w:val="28"/>
                <w:szCs w:val="28"/>
              </w:rPr>
              <w:t>(五)</w:t>
            </w:r>
          </w:p>
        </w:tc>
        <w:tc>
          <w:tcPr>
            <w:tcW w:w="1445" w:type="pct"/>
            <w:vAlign w:val="center"/>
          </w:tcPr>
          <w:p w:rsidR="007A5AE7" w:rsidRPr="007A5AE7" w:rsidRDefault="007A5AE7" w:rsidP="007A5AE7">
            <w:pPr>
              <w:adjustRightInd w:val="0"/>
              <w:snapToGrid w:val="0"/>
              <w:spacing w:beforeLines="10" w:before="36" w:afterLines="10" w:after="36"/>
              <w:jc w:val="center"/>
              <w:rPr>
                <w:rFonts w:ascii="標楷體" w:eastAsia="標楷體" w:hAnsi="標楷體"/>
                <w:color w:val="000000" w:themeColor="text1"/>
                <w:kern w:val="0"/>
                <w:sz w:val="28"/>
                <w:szCs w:val="28"/>
              </w:rPr>
            </w:pPr>
            <w:r w:rsidRPr="007A5AE7">
              <w:rPr>
                <w:rFonts w:ascii="標楷體" w:eastAsia="標楷體" w:hAnsi="標楷體" w:hint="eastAsia"/>
                <w:color w:val="000000" w:themeColor="text1"/>
                <w:kern w:val="0"/>
                <w:sz w:val="28"/>
                <w:szCs w:val="28"/>
              </w:rPr>
              <w:t>10:00-12:00</w:t>
            </w:r>
          </w:p>
        </w:tc>
        <w:tc>
          <w:tcPr>
            <w:tcW w:w="1445" w:type="pct"/>
            <w:shd w:val="clear" w:color="auto" w:fill="auto"/>
            <w:vAlign w:val="center"/>
          </w:tcPr>
          <w:p w:rsidR="007A5AE7" w:rsidRPr="00017519" w:rsidRDefault="007A5AE7" w:rsidP="00017519">
            <w:pPr>
              <w:widowControl/>
              <w:adjustRightInd w:val="0"/>
              <w:snapToGrid w:val="0"/>
              <w:spacing w:beforeLines="10" w:before="36" w:afterLines="10" w:after="36"/>
              <w:jc w:val="center"/>
              <w:rPr>
                <w:rFonts w:ascii="標楷體" w:eastAsia="標楷體" w:hAnsi="標楷體"/>
                <w:color w:val="000000" w:themeColor="text1"/>
                <w:kern w:val="0"/>
                <w:sz w:val="28"/>
                <w:szCs w:val="28"/>
              </w:rPr>
            </w:pPr>
            <w:r w:rsidRPr="00017519">
              <w:rPr>
                <w:rFonts w:ascii="標楷體" w:eastAsia="標楷體" w:hAnsi="標楷體" w:hint="eastAsia"/>
                <w:color w:val="000000" w:themeColor="text1"/>
                <w:sz w:val="28"/>
                <w:szCs w:val="28"/>
              </w:rPr>
              <w:t>現</w:t>
            </w:r>
            <w:r w:rsidRPr="00017519">
              <w:rPr>
                <w:rFonts w:ascii="標楷體" w:eastAsia="標楷體" w:hAnsi="標楷體"/>
                <w:color w:val="000000" w:themeColor="text1"/>
                <w:sz w:val="28"/>
                <w:szCs w:val="28"/>
              </w:rPr>
              <w:t>場觀摩實習</w:t>
            </w:r>
          </w:p>
        </w:tc>
        <w:tc>
          <w:tcPr>
            <w:tcW w:w="1444" w:type="pct"/>
            <w:vAlign w:val="center"/>
          </w:tcPr>
          <w:p w:rsidR="007A5AE7" w:rsidRPr="00017519" w:rsidRDefault="007A5AE7" w:rsidP="00017519">
            <w:pPr>
              <w:widowControl/>
              <w:adjustRightInd w:val="0"/>
              <w:snapToGrid w:val="0"/>
              <w:spacing w:beforeLines="10" w:before="36" w:afterLines="10" w:after="36"/>
              <w:jc w:val="center"/>
              <w:rPr>
                <w:rFonts w:ascii="標楷體" w:eastAsia="標楷體" w:hAnsi="標楷體"/>
                <w:color w:val="000000" w:themeColor="text1"/>
                <w:sz w:val="28"/>
                <w:szCs w:val="28"/>
              </w:rPr>
            </w:pPr>
            <w:r w:rsidRPr="00017519">
              <w:rPr>
                <w:rFonts w:ascii="標楷體" w:eastAsia="標楷體" w:hAnsi="標楷體" w:hint="eastAsia"/>
                <w:color w:val="000000" w:themeColor="text1"/>
                <w:sz w:val="28"/>
                <w:szCs w:val="28"/>
              </w:rPr>
              <w:t>荷蘭村</w:t>
            </w:r>
          </w:p>
        </w:tc>
      </w:tr>
    </w:tbl>
    <w:p w:rsidR="007B273F" w:rsidRPr="007D09DA" w:rsidRDefault="007B273F" w:rsidP="00244798">
      <w:pPr>
        <w:adjustRightInd w:val="0"/>
        <w:snapToGrid w:val="0"/>
        <w:spacing w:before="240" w:line="360" w:lineRule="auto"/>
        <w:ind w:left="720" w:firstLineChars="200" w:firstLine="560"/>
        <w:jc w:val="both"/>
        <w:rPr>
          <w:rFonts w:eastAsia="標楷體"/>
          <w:color w:val="000000"/>
          <w:kern w:val="0"/>
          <w:sz w:val="28"/>
          <w:szCs w:val="28"/>
        </w:rPr>
      </w:pPr>
    </w:p>
    <w:p w:rsidR="00A715DD" w:rsidRDefault="00A715DD" w:rsidP="00A715DD">
      <w:pPr>
        <w:numPr>
          <w:ilvl w:val="0"/>
          <w:numId w:val="2"/>
        </w:numPr>
        <w:spacing w:line="560" w:lineRule="exact"/>
        <w:rPr>
          <w:rFonts w:eastAsia="標楷體"/>
          <w:b/>
          <w:color w:val="000000" w:themeColor="text1"/>
          <w:sz w:val="28"/>
          <w:szCs w:val="28"/>
        </w:rPr>
      </w:pPr>
      <w:r w:rsidRPr="00BE6618">
        <w:rPr>
          <w:rFonts w:eastAsia="標楷體" w:hint="eastAsia"/>
          <w:b/>
          <w:color w:val="000000" w:themeColor="text1"/>
          <w:sz w:val="28"/>
          <w:szCs w:val="28"/>
        </w:rPr>
        <w:lastRenderedPageBreak/>
        <w:t>參加對象：</w:t>
      </w:r>
    </w:p>
    <w:p w:rsidR="00A715DD" w:rsidRPr="00AE782A" w:rsidRDefault="007E66FE" w:rsidP="007C42E3">
      <w:pPr>
        <w:adjustRightInd w:val="0"/>
        <w:snapToGrid w:val="0"/>
        <w:spacing w:before="240" w:line="360" w:lineRule="auto"/>
        <w:ind w:leftChars="232" w:left="565" w:hangingChars="3" w:hanging="8"/>
        <w:jc w:val="both"/>
        <w:rPr>
          <w:rFonts w:eastAsia="標楷體" w:hAnsi="標楷體" w:cs="標楷體"/>
          <w:color w:val="000000" w:themeColor="text1"/>
          <w:sz w:val="28"/>
          <w:szCs w:val="28"/>
        </w:rPr>
      </w:pPr>
      <w:r w:rsidRPr="00AE782A">
        <w:rPr>
          <w:rFonts w:eastAsia="標楷體" w:hAnsi="標楷體" w:cs="標楷體" w:hint="eastAsia"/>
          <w:color w:val="000000" w:themeColor="text1"/>
          <w:sz w:val="28"/>
          <w:szCs w:val="28"/>
        </w:rPr>
        <w:t>限</w:t>
      </w:r>
      <w:r w:rsidR="009F3A5A" w:rsidRPr="00AE782A">
        <w:rPr>
          <w:rFonts w:eastAsia="標楷體" w:hAnsi="標楷體" w:cs="標楷體" w:hint="eastAsia"/>
          <w:color w:val="000000" w:themeColor="text1"/>
          <w:sz w:val="28"/>
          <w:szCs w:val="28"/>
        </w:rPr>
        <w:t>新竹市市民</w:t>
      </w:r>
      <w:r w:rsidR="00AE782A" w:rsidRPr="00AE782A">
        <w:rPr>
          <w:rFonts w:eastAsia="標楷體" w:hAnsi="標楷體" w:cs="標楷體" w:hint="eastAsia"/>
          <w:color w:val="000000" w:themeColor="text1"/>
          <w:sz w:val="28"/>
          <w:szCs w:val="28"/>
        </w:rPr>
        <w:t>，如</w:t>
      </w:r>
      <w:r w:rsidR="00E42296" w:rsidRPr="00AE782A">
        <w:rPr>
          <w:rFonts w:eastAsia="標楷體" w:hAnsi="標楷體" w:cs="標楷體" w:hint="eastAsia"/>
          <w:color w:val="000000" w:themeColor="text1"/>
          <w:sz w:val="28"/>
          <w:szCs w:val="28"/>
        </w:rPr>
        <w:t>具環境教育講師資格</w:t>
      </w:r>
      <w:r w:rsidR="0075185E">
        <w:rPr>
          <w:rFonts w:ascii="細明體" w:eastAsia="細明體" w:hAnsi="細明體" w:cs="標楷體" w:hint="eastAsia"/>
          <w:color w:val="000000" w:themeColor="text1"/>
          <w:sz w:val="28"/>
          <w:szCs w:val="28"/>
        </w:rPr>
        <w:t>、</w:t>
      </w:r>
      <w:r w:rsidR="0075185E">
        <w:rPr>
          <w:rFonts w:eastAsia="標楷體" w:hAnsi="標楷體" w:cs="標楷體" w:hint="eastAsia"/>
          <w:color w:val="000000" w:themeColor="text1"/>
          <w:sz w:val="28"/>
          <w:szCs w:val="28"/>
        </w:rPr>
        <w:t>低碳規劃師</w:t>
      </w:r>
      <w:r w:rsidR="00AE782A" w:rsidRPr="00AE782A">
        <w:rPr>
          <w:rFonts w:eastAsia="標楷體" w:hAnsi="標楷體" w:cs="標楷體" w:hint="eastAsia"/>
          <w:color w:val="000000" w:themeColor="text1"/>
          <w:sz w:val="28"/>
          <w:szCs w:val="28"/>
        </w:rPr>
        <w:t>或其他</w:t>
      </w:r>
      <w:r w:rsidR="0075185E">
        <w:rPr>
          <w:rFonts w:eastAsia="標楷體" w:hAnsi="標楷體" w:cs="標楷體" w:hint="eastAsia"/>
          <w:color w:val="000000" w:themeColor="text1"/>
          <w:sz w:val="28"/>
          <w:szCs w:val="28"/>
        </w:rPr>
        <w:t>環境教育人員相關認證，經環保局審核通過者，得</w:t>
      </w:r>
      <w:r w:rsidR="00AE782A" w:rsidRPr="00AE782A">
        <w:rPr>
          <w:rFonts w:eastAsia="標楷體" w:hAnsi="標楷體" w:cs="標楷體" w:hint="eastAsia"/>
          <w:color w:val="000000" w:themeColor="text1"/>
          <w:sz w:val="28"/>
          <w:szCs w:val="28"/>
        </w:rPr>
        <w:t>免</w:t>
      </w:r>
      <w:r w:rsidR="0075185E">
        <w:rPr>
          <w:rFonts w:eastAsia="標楷體" w:hAnsi="標楷體" w:cs="標楷體" w:hint="eastAsia"/>
          <w:color w:val="000000" w:themeColor="text1"/>
          <w:sz w:val="28"/>
          <w:szCs w:val="28"/>
        </w:rPr>
        <w:t>參加</w:t>
      </w:r>
      <w:r w:rsidR="0075185E" w:rsidRPr="00AE782A">
        <w:rPr>
          <w:rFonts w:eastAsia="標楷體" w:hint="eastAsia"/>
          <w:color w:val="000000" w:themeColor="text1"/>
          <w:kern w:val="0"/>
          <w:sz w:val="28"/>
          <w:szCs w:val="28"/>
        </w:rPr>
        <w:t>一般家庭住宅節電課程</w:t>
      </w:r>
      <w:r w:rsidR="0075185E">
        <w:rPr>
          <w:rFonts w:eastAsia="標楷體" w:hint="eastAsia"/>
          <w:color w:val="000000" w:themeColor="text1"/>
          <w:kern w:val="0"/>
          <w:sz w:val="28"/>
          <w:szCs w:val="28"/>
        </w:rPr>
        <w:t>(</w:t>
      </w:r>
      <w:r w:rsidR="00AE782A" w:rsidRPr="00AE782A">
        <w:rPr>
          <w:rFonts w:eastAsia="標楷體" w:hAnsi="標楷體" w:cs="標楷體" w:hint="eastAsia"/>
          <w:color w:val="000000" w:themeColor="text1"/>
          <w:sz w:val="28"/>
          <w:szCs w:val="28"/>
        </w:rPr>
        <w:t>時數</w:t>
      </w:r>
      <w:r w:rsidR="00AE782A" w:rsidRPr="00AE782A">
        <w:rPr>
          <w:rFonts w:eastAsia="標楷體" w:hAnsi="標楷體" w:cs="標楷體" w:hint="eastAsia"/>
          <w:color w:val="000000" w:themeColor="text1"/>
          <w:sz w:val="28"/>
          <w:szCs w:val="28"/>
        </w:rPr>
        <w:t>6</w:t>
      </w:r>
      <w:r w:rsidR="00AE782A" w:rsidRPr="00AE782A">
        <w:rPr>
          <w:rFonts w:eastAsia="標楷體" w:hAnsi="標楷體" w:cs="標楷體" w:hint="eastAsia"/>
          <w:color w:val="000000" w:themeColor="text1"/>
          <w:sz w:val="28"/>
          <w:szCs w:val="28"/>
        </w:rPr>
        <w:t>小時</w:t>
      </w:r>
      <w:r w:rsidR="0075185E">
        <w:rPr>
          <w:rFonts w:eastAsia="標楷體" w:hAnsi="標楷體" w:cs="標楷體" w:hint="eastAsia"/>
          <w:color w:val="000000" w:themeColor="text1"/>
          <w:sz w:val="28"/>
          <w:szCs w:val="28"/>
        </w:rPr>
        <w:t>)</w:t>
      </w:r>
      <w:r w:rsidR="00A715DD" w:rsidRPr="00AE782A">
        <w:rPr>
          <w:rFonts w:eastAsia="標楷體" w:hAnsi="標楷體" w:cs="標楷體" w:hint="eastAsia"/>
          <w:color w:val="000000" w:themeColor="text1"/>
          <w:sz w:val="28"/>
          <w:szCs w:val="28"/>
        </w:rPr>
        <w:t>。</w:t>
      </w:r>
    </w:p>
    <w:p w:rsidR="00017519" w:rsidRDefault="00A94725" w:rsidP="00017519">
      <w:pPr>
        <w:numPr>
          <w:ilvl w:val="0"/>
          <w:numId w:val="2"/>
        </w:numPr>
        <w:spacing w:line="560" w:lineRule="exact"/>
        <w:rPr>
          <w:rFonts w:eastAsia="標楷體"/>
          <w:b/>
          <w:color w:val="000000" w:themeColor="text1"/>
          <w:sz w:val="28"/>
          <w:szCs w:val="28"/>
        </w:rPr>
      </w:pPr>
      <w:r w:rsidRPr="00017519">
        <w:rPr>
          <w:rFonts w:eastAsia="標楷體"/>
          <w:b/>
          <w:color w:val="000000" w:themeColor="text1"/>
          <w:sz w:val="28"/>
          <w:szCs w:val="28"/>
        </w:rPr>
        <w:t>課</w:t>
      </w:r>
      <w:r w:rsidRPr="00017519">
        <w:rPr>
          <w:rFonts w:eastAsia="標楷體" w:hint="eastAsia"/>
          <w:b/>
          <w:color w:val="000000" w:themeColor="text1"/>
          <w:sz w:val="28"/>
          <w:szCs w:val="28"/>
        </w:rPr>
        <w:t>程</w:t>
      </w:r>
      <w:r w:rsidRPr="00017519">
        <w:rPr>
          <w:rFonts w:eastAsia="標楷體"/>
          <w:b/>
          <w:color w:val="000000" w:themeColor="text1"/>
          <w:sz w:val="28"/>
          <w:szCs w:val="28"/>
        </w:rPr>
        <w:t>規劃</w:t>
      </w:r>
    </w:p>
    <w:p w:rsidR="00017519" w:rsidRPr="00017519" w:rsidRDefault="00017519" w:rsidP="00017519">
      <w:pPr>
        <w:numPr>
          <w:ilvl w:val="1"/>
          <w:numId w:val="2"/>
        </w:numPr>
        <w:spacing w:line="560" w:lineRule="exact"/>
        <w:rPr>
          <w:rFonts w:eastAsia="標楷體"/>
          <w:b/>
          <w:color w:val="000000" w:themeColor="text1"/>
          <w:sz w:val="28"/>
          <w:szCs w:val="28"/>
        </w:rPr>
      </w:pPr>
      <w:proofErr w:type="gramStart"/>
      <w:r w:rsidRPr="00017519">
        <w:rPr>
          <w:rFonts w:eastAsia="標楷體" w:hint="eastAsia"/>
          <w:b/>
          <w:color w:val="000000" w:themeColor="text1"/>
          <w:sz w:val="28"/>
          <w:szCs w:val="28"/>
        </w:rPr>
        <w:t>省電職人</w:t>
      </w:r>
      <w:proofErr w:type="gramEnd"/>
      <w:r w:rsidRPr="00017519">
        <w:rPr>
          <w:rFonts w:eastAsia="標楷體" w:hint="eastAsia"/>
          <w:b/>
          <w:color w:val="000000" w:themeColor="text1"/>
          <w:sz w:val="28"/>
          <w:szCs w:val="28"/>
        </w:rPr>
        <w:t>培訓課程</w:t>
      </w:r>
    </w:p>
    <w:p w:rsidR="00A715DD" w:rsidRDefault="00017519" w:rsidP="00017519">
      <w:pPr>
        <w:adjustRightInd w:val="0"/>
        <w:snapToGrid w:val="0"/>
        <w:spacing w:before="240" w:line="360" w:lineRule="auto"/>
        <w:ind w:left="720" w:firstLineChars="200" w:firstLine="560"/>
        <w:jc w:val="both"/>
        <w:rPr>
          <w:rFonts w:eastAsia="標楷體"/>
          <w:color w:val="000000"/>
          <w:kern w:val="0"/>
          <w:sz w:val="28"/>
          <w:szCs w:val="28"/>
        </w:rPr>
      </w:pPr>
      <w:r w:rsidRPr="00017519">
        <w:rPr>
          <w:rFonts w:eastAsia="標楷體" w:hint="eastAsia"/>
          <w:color w:val="000000"/>
          <w:kern w:val="0"/>
          <w:sz w:val="28"/>
          <w:szCs w:val="28"/>
        </w:rPr>
        <w:t>本培訓課程主要為一般家庭</w:t>
      </w:r>
      <w:r w:rsidR="00E42296">
        <w:rPr>
          <w:rFonts w:eastAsia="標楷體" w:hint="eastAsia"/>
          <w:color w:val="000000"/>
          <w:kern w:val="0"/>
          <w:sz w:val="28"/>
          <w:szCs w:val="28"/>
        </w:rPr>
        <w:t>住宅</w:t>
      </w:r>
      <w:r w:rsidRPr="00017519">
        <w:rPr>
          <w:rFonts w:eastAsia="標楷體" w:hint="eastAsia"/>
          <w:color w:val="000000"/>
          <w:kern w:val="0"/>
          <w:sz w:val="28"/>
          <w:szCs w:val="28"/>
        </w:rPr>
        <w:t>節電及集合式住宅與商業大樓用電管理等兩大面向，家庭</w:t>
      </w:r>
      <w:r w:rsidR="00E42296">
        <w:rPr>
          <w:rFonts w:eastAsia="標楷體" w:hint="eastAsia"/>
          <w:color w:val="000000"/>
          <w:kern w:val="0"/>
          <w:sz w:val="28"/>
          <w:szCs w:val="28"/>
        </w:rPr>
        <w:t>住宅</w:t>
      </w:r>
      <w:r w:rsidRPr="00017519">
        <w:rPr>
          <w:rFonts w:eastAsia="標楷體" w:hint="eastAsia"/>
          <w:color w:val="000000"/>
          <w:kern w:val="0"/>
          <w:sz w:val="28"/>
          <w:szCs w:val="28"/>
        </w:rPr>
        <w:t>節電課程內容著重於用電基本知識及常見節電手法介紹，而集合式住宅與商業大樓用電則著重於大樓用電管理及診斷評估等，藉此強化一般市民與大樓管理人員節電能量</w:t>
      </w:r>
      <w:r w:rsidR="00017F50">
        <w:rPr>
          <w:rFonts w:eastAsia="標楷體" w:hint="eastAsia"/>
          <w:color w:val="000000"/>
          <w:kern w:val="0"/>
          <w:sz w:val="28"/>
          <w:szCs w:val="28"/>
        </w:rPr>
        <w:t>，課程規劃如下</w:t>
      </w:r>
      <w:r w:rsidR="008D2687">
        <w:rPr>
          <w:rFonts w:eastAsia="標楷體" w:hint="eastAsia"/>
          <w:color w:val="000000"/>
          <w:kern w:val="0"/>
          <w:sz w:val="28"/>
          <w:szCs w:val="28"/>
        </w:rPr>
        <w:t>表</w:t>
      </w:r>
      <w:r w:rsidR="00017F50">
        <w:rPr>
          <w:rFonts w:eastAsia="標楷體" w:hint="eastAsia"/>
          <w:color w:val="000000"/>
          <w:kern w:val="0"/>
          <w:sz w:val="28"/>
          <w:szCs w:val="28"/>
        </w:rPr>
        <w:t>所示</w:t>
      </w:r>
      <w:r w:rsidRPr="00017519">
        <w:rPr>
          <w:rFonts w:eastAsia="標楷體" w:hint="eastAsia"/>
          <w:color w:val="000000"/>
          <w:kern w:val="0"/>
          <w:sz w:val="28"/>
          <w:szCs w:val="28"/>
        </w:rPr>
        <w:t>。</w:t>
      </w:r>
    </w:p>
    <w:p w:rsidR="00017F50" w:rsidRPr="00AE782A" w:rsidRDefault="00017F50" w:rsidP="006160FD">
      <w:pPr>
        <w:adjustRightInd w:val="0"/>
        <w:snapToGrid w:val="0"/>
        <w:spacing w:before="240" w:line="360" w:lineRule="auto"/>
        <w:ind w:left="720" w:firstLineChars="200" w:firstLine="560"/>
        <w:jc w:val="center"/>
        <w:rPr>
          <w:rFonts w:eastAsia="標楷體"/>
          <w:color w:val="000000" w:themeColor="text1"/>
          <w:kern w:val="0"/>
          <w:sz w:val="28"/>
          <w:szCs w:val="28"/>
        </w:rPr>
      </w:pPr>
      <w:r w:rsidRPr="00AE782A">
        <w:rPr>
          <w:rFonts w:eastAsia="標楷體" w:hint="eastAsia"/>
          <w:color w:val="000000" w:themeColor="text1"/>
          <w:kern w:val="0"/>
          <w:sz w:val="28"/>
          <w:szCs w:val="28"/>
        </w:rPr>
        <w:t>一般</w:t>
      </w:r>
      <w:r w:rsidR="006160FD" w:rsidRPr="00AE782A">
        <w:rPr>
          <w:rFonts w:eastAsia="標楷體" w:hint="eastAsia"/>
          <w:color w:val="000000" w:themeColor="text1"/>
          <w:kern w:val="0"/>
          <w:sz w:val="28"/>
          <w:szCs w:val="28"/>
        </w:rPr>
        <w:t>家庭</w:t>
      </w:r>
      <w:r w:rsidRPr="00AE782A">
        <w:rPr>
          <w:rFonts w:eastAsia="標楷體" w:hint="eastAsia"/>
          <w:color w:val="000000" w:themeColor="text1"/>
          <w:kern w:val="0"/>
          <w:sz w:val="28"/>
          <w:szCs w:val="28"/>
        </w:rPr>
        <w:t>住宅節電課程</w:t>
      </w:r>
      <w:r w:rsidR="006160FD" w:rsidRPr="00AE782A">
        <w:rPr>
          <w:rFonts w:eastAsia="標楷體" w:hint="eastAsia"/>
          <w:color w:val="000000" w:themeColor="text1"/>
          <w:kern w:val="0"/>
          <w:sz w:val="28"/>
          <w:szCs w:val="28"/>
        </w:rPr>
        <w:t>表</w:t>
      </w:r>
      <w:r w:rsidRPr="00AE782A">
        <w:rPr>
          <w:rFonts w:eastAsia="標楷體" w:hint="eastAsia"/>
          <w:color w:val="000000" w:themeColor="text1"/>
          <w:kern w:val="0"/>
          <w:sz w:val="28"/>
          <w:szCs w:val="28"/>
        </w:rPr>
        <w:t>(</w:t>
      </w:r>
      <w:r w:rsidRPr="00AE782A">
        <w:rPr>
          <w:rFonts w:eastAsia="標楷體" w:hint="eastAsia"/>
          <w:color w:val="000000" w:themeColor="text1"/>
          <w:kern w:val="0"/>
          <w:sz w:val="28"/>
          <w:szCs w:val="28"/>
        </w:rPr>
        <w:t>暫定</w:t>
      </w:r>
      <w:r w:rsidRPr="00AE782A">
        <w:rPr>
          <w:rFonts w:eastAsia="標楷體" w:hint="eastAsia"/>
          <w:color w:val="000000" w:themeColor="text1"/>
          <w:kern w:val="0"/>
          <w:sz w:val="28"/>
          <w:szCs w:val="28"/>
        </w:rPr>
        <w:t>)</w:t>
      </w:r>
    </w:p>
    <w:tbl>
      <w:tblPr>
        <w:tblStyle w:val="ab"/>
        <w:tblW w:w="0" w:type="auto"/>
        <w:tblInd w:w="720" w:type="dxa"/>
        <w:tblLook w:val="04A0" w:firstRow="1" w:lastRow="0" w:firstColumn="1" w:lastColumn="0" w:noHBand="0" w:noVBand="1"/>
      </w:tblPr>
      <w:tblGrid>
        <w:gridCol w:w="1827"/>
        <w:gridCol w:w="1843"/>
        <w:gridCol w:w="3118"/>
        <w:gridCol w:w="1552"/>
      </w:tblGrid>
      <w:tr w:rsidR="00AE782A" w:rsidRPr="00AE782A" w:rsidTr="006160FD">
        <w:trPr>
          <w:trHeight w:val="170"/>
        </w:trPr>
        <w:tc>
          <w:tcPr>
            <w:tcW w:w="1827"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時間</w:t>
            </w:r>
          </w:p>
        </w:tc>
        <w:tc>
          <w:tcPr>
            <w:tcW w:w="1843"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課</w:t>
            </w:r>
            <w:r w:rsidRPr="00AE782A">
              <w:rPr>
                <w:rFonts w:ascii="標楷體" w:eastAsia="標楷體" w:hAnsi="標楷體"/>
                <w:color w:val="000000" w:themeColor="text1"/>
                <w:kern w:val="0"/>
                <w:sz w:val="28"/>
                <w:szCs w:val="28"/>
              </w:rPr>
              <w:t>程名</w:t>
            </w:r>
            <w:r w:rsidRPr="00AE782A">
              <w:rPr>
                <w:rFonts w:ascii="標楷體" w:eastAsia="標楷體" w:hAnsi="標楷體" w:hint="eastAsia"/>
                <w:color w:val="000000" w:themeColor="text1"/>
                <w:kern w:val="0"/>
                <w:sz w:val="28"/>
                <w:szCs w:val="28"/>
              </w:rPr>
              <w:t>稱</w:t>
            </w:r>
          </w:p>
        </w:tc>
        <w:tc>
          <w:tcPr>
            <w:tcW w:w="3118"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課程大綱</w:t>
            </w:r>
          </w:p>
        </w:tc>
        <w:tc>
          <w:tcPr>
            <w:tcW w:w="1552"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講師</w:t>
            </w:r>
          </w:p>
        </w:tc>
      </w:tr>
      <w:tr w:rsidR="00AE782A" w:rsidRPr="00AE782A" w:rsidTr="006160FD">
        <w:trPr>
          <w:trHeight w:val="170"/>
        </w:trPr>
        <w:tc>
          <w:tcPr>
            <w:tcW w:w="1827"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0900~0930</w:t>
            </w:r>
          </w:p>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(30分鐘)</w:t>
            </w:r>
          </w:p>
        </w:tc>
        <w:tc>
          <w:tcPr>
            <w:tcW w:w="1843"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課</w:t>
            </w:r>
            <w:r w:rsidRPr="00AE782A">
              <w:rPr>
                <w:rFonts w:ascii="標楷體" w:eastAsia="標楷體" w:hAnsi="標楷體"/>
                <w:color w:val="000000" w:themeColor="text1"/>
                <w:sz w:val="28"/>
                <w:szCs w:val="28"/>
              </w:rPr>
              <w:t>程</w:t>
            </w:r>
            <w:r w:rsidRPr="00AE782A">
              <w:rPr>
                <w:rFonts w:ascii="標楷體" w:eastAsia="標楷體" w:hAnsi="標楷體" w:hint="eastAsia"/>
                <w:color w:val="000000" w:themeColor="text1"/>
                <w:sz w:val="28"/>
                <w:szCs w:val="28"/>
              </w:rPr>
              <w:t>引言</w:t>
            </w:r>
          </w:p>
        </w:tc>
        <w:tc>
          <w:tcPr>
            <w:tcW w:w="3118" w:type="dxa"/>
            <w:vAlign w:val="center"/>
          </w:tcPr>
          <w:p w:rsidR="00A80871" w:rsidRPr="00AE782A" w:rsidRDefault="00A80871"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政</w:t>
            </w:r>
            <w:r w:rsidRPr="00AE782A">
              <w:rPr>
                <w:rFonts w:ascii="標楷體" w:eastAsia="標楷體" w:hAnsi="標楷體"/>
                <w:color w:val="000000" w:themeColor="text1"/>
                <w:sz w:val="28"/>
                <w:szCs w:val="28"/>
              </w:rPr>
              <w:t>策說明</w:t>
            </w:r>
          </w:p>
          <w:p w:rsidR="00A80871" w:rsidRPr="00AE782A" w:rsidRDefault="00A80871" w:rsidP="006160FD">
            <w:pPr>
              <w:adjustRightInd w:val="0"/>
              <w:snapToGrid w:val="0"/>
              <w:spacing w:line="400" w:lineRule="atLeast"/>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設</w:t>
            </w:r>
            <w:r w:rsidRPr="00AE782A">
              <w:rPr>
                <w:rFonts w:ascii="標楷體" w:eastAsia="標楷體" w:hAnsi="標楷體"/>
                <w:color w:val="000000" w:themeColor="text1"/>
                <w:sz w:val="28"/>
                <w:szCs w:val="28"/>
              </w:rPr>
              <w:t>備</w:t>
            </w:r>
            <w:r w:rsidRPr="00AE782A">
              <w:rPr>
                <w:rFonts w:ascii="標楷體" w:eastAsia="標楷體" w:hAnsi="標楷體" w:hint="eastAsia"/>
                <w:color w:val="000000" w:themeColor="text1"/>
                <w:sz w:val="28"/>
                <w:szCs w:val="28"/>
              </w:rPr>
              <w:t>補</w:t>
            </w:r>
            <w:r w:rsidRPr="00AE782A">
              <w:rPr>
                <w:rFonts w:ascii="標楷體" w:eastAsia="標楷體" w:hAnsi="標楷體"/>
                <w:color w:val="000000" w:themeColor="text1"/>
                <w:sz w:val="28"/>
                <w:szCs w:val="28"/>
              </w:rPr>
              <w:t>助</w:t>
            </w:r>
            <w:r w:rsidRPr="00AE782A">
              <w:rPr>
                <w:rFonts w:ascii="標楷體" w:eastAsia="標楷體" w:hAnsi="標楷體" w:hint="eastAsia"/>
                <w:color w:val="000000" w:themeColor="text1"/>
                <w:sz w:val="28"/>
                <w:szCs w:val="28"/>
              </w:rPr>
              <w:t>介</w:t>
            </w:r>
            <w:r w:rsidRPr="00AE782A">
              <w:rPr>
                <w:rFonts w:ascii="標楷體" w:eastAsia="標楷體" w:hAnsi="標楷體"/>
                <w:color w:val="000000" w:themeColor="text1"/>
                <w:sz w:val="28"/>
                <w:szCs w:val="28"/>
              </w:rPr>
              <w:t>紹</w:t>
            </w:r>
          </w:p>
        </w:tc>
        <w:tc>
          <w:tcPr>
            <w:tcW w:w="1552"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主婦聯盟</w:t>
            </w:r>
          </w:p>
        </w:tc>
      </w:tr>
      <w:tr w:rsidR="00AE782A" w:rsidRPr="00AE782A" w:rsidTr="006160FD">
        <w:trPr>
          <w:trHeight w:val="170"/>
        </w:trPr>
        <w:tc>
          <w:tcPr>
            <w:tcW w:w="1827"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09</w:t>
            </w:r>
            <w:r w:rsidRPr="00AE782A">
              <w:rPr>
                <w:rFonts w:ascii="標楷體" w:eastAsia="標楷體" w:hAnsi="標楷體" w:hint="eastAsia"/>
                <w:color w:val="000000" w:themeColor="text1"/>
                <w:kern w:val="0"/>
                <w:sz w:val="28"/>
                <w:szCs w:val="28"/>
              </w:rPr>
              <w:t>30~1000</w:t>
            </w:r>
          </w:p>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(30分鐘)</w:t>
            </w:r>
          </w:p>
        </w:tc>
        <w:tc>
          <w:tcPr>
            <w:tcW w:w="1843" w:type="dxa"/>
            <w:vAlign w:val="center"/>
          </w:tcPr>
          <w:p w:rsidR="00A80871" w:rsidRPr="00AE782A" w:rsidRDefault="00A80871"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用</w:t>
            </w:r>
            <w:r w:rsidRPr="00AE782A">
              <w:rPr>
                <w:rFonts w:ascii="標楷體" w:eastAsia="標楷體" w:hAnsi="標楷體"/>
                <w:color w:val="000000" w:themeColor="text1"/>
                <w:sz w:val="28"/>
                <w:szCs w:val="28"/>
              </w:rPr>
              <w:t>電</w:t>
            </w:r>
            <w:r w:rsidRPr="00AE782A">
              <w:rPr>
                <w:rFonts w:ascii="標楷體" w:eastAsia="標楷體" w:hAnsi="標楷體" w:hint="eastAsia"/>
                <w:color w:val="000000" w:themeColor="text1"/>
                <w:sz w:val="28"/>
                <w:szCs w:val="28"/>
              </w:rPr>
              <w:t>與</w:t>
            </w:r>
            <w:r w:rsidRPr="00AE782A">
              <w:rPr>
                <w:rFonts w:ascii="標楷體" w:eastAsia="標楷體" w:hAnsi="標楷體"/>
                <w:color w:val="000000" w:themeColor="text1"/>
                <w:sz w:val="28"/>
                <w:szCs w:val="28"/>
              </w:rPr>
              <w:t>電費</w:t>
            </w:r>
          </w:p>
        </w:tc>
        <w:tc>
          <w:tcPr>
            <w:tcW w:w="3118" w:type="dxa"/>
            <w:vAlign w:val="center"/>
          </w:tcPr>
          <w:p w:rsidR="00A80871" w:rsidRPr="00AE782A" w:rsidRDefault="00A80871"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讀</w:t>
            </w:r>
            <w:r w:rsidRPr="00AE782A">
              <w:rPr>
                <w:rFonts w:ascii="標楷體" w:eastAsia="標楷體" w:hAnsi="標楷體"/>
                <w:color w:val="000000" w:themeColor="text1"/>
                <w:sz w:val="28"/>
                <w:szCs w:val="28"/>
              </w:rPr>
              <w:t>懂電費單</w:t>
            </w:r>
          </w:p>
          <w:p w:rsidR="00A80871" w:rsidRPr="00AE782A" w:rsidRDefault="00A80871"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電</w:t>
            </w:r>
            <w:r w:rsidRPr="00AE782A">
              <w:rPr>
                <w:rFonts w:ascii="標楷體" w:eastAsia="標楷體" w:hAnsi="標楷體" w:hint="eastAsia"/>
                <w:color w:val="000000" w:themeColor="text1"/>
                <w:sz w:val="28"/>
                <w:szCs w:val="28"/>
              </w:rPr>
              <w:t>力</w:t>
            </w:r>
            <w:r w:rsidRPr="00AE782A">
              <w:rPr>
                <w:rFonts w:ascii="標楷體" w:eastAsia="標楷體" w:hAnsi="標楷體"/>
                <w:color w:val="000000" w:themeColor="text1"/>
                <w:sz w:val="28"/>
                <w:szCs w:val="28"/>
              </w:rPr>
              <w:t>計價</w:t>
            </w:r>
          </w:p>
          <w:p w:rsidR="00A80871" w:rsidRPr="00AE782A" w:rsidRDefault="00A80871"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主要</w:t>
            </w:r>
            <w:r w:rsidRPr="00AE782A">
              <w:rPr>
                <w:rFonts w:ascii="標楷體" w:eastAsia="標楷體" w:hAnsi="標楷體"/>
                <w:color w:val="000000" w:themeColor="text1"/>
                <w:sz w:val="28"/>
                <w:szCs w:val="28"/>
              </w:rPr>
              <w:t>耗電設備說</w:t>
            </w:r>
            <w:r w:rsidRPr="00AE782A">
              <w:rPr>
                <w:rFonts w:ascii="標楷體" w:eastAsia="標楷體" w:hAnsi="標楷體" w:hint="eastAsia"/>
                <w:color w:val="000000" w:themeColor="text1"/>
                <w:sz w:val="28"/>
                <w:szCs w:val="28"/>
              </w:rPr>
              <w:t>明</w:t>
            </w:r>
          </w:p>
        </w:tc>
        <w:tc>
          <w:tcPr>
            <w:tcW w:w="1552" w:type="dxa"/>
            <w:vAlign w:val="center"/>
          </w:tcPr>
          <w:p w:rsidR="00A80871" w:rsidRPr="00AE782A" w:rsidRDefault="00A80871" w:rsidP="006160FD">
            <w:pPr>
              <w:snapToGrid w:val="0"/>
              <w:spacing w:line="400" w:lineRule="atLeast"/>
              <w:ind w:left="372" w:hangingChars="133" w:hanging="372"/>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kern w:val="0"/>
                <w:sz w:val="28"/>
                <w:szCs w:val="28"/>
              </w:rPr>
              <w:t>主婦聯盟</w:t>
            </w:r>
          </w:p>
        </w:tc>
      </w:tr>
      <w:tr w:rsidR="00AE782A" w:rsidRPr="00AE782A" w:rsidTr="006160FD">
        <w:trPr>
          <w:trHeight w:val="170"/>
        </w:trPr>
        <w:tc>
          <w:tcPr>
            <w:tcW w:w="1827"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1000~1100</w:t>
            </w:r>
          </w:p>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(60分鐘)</w:t>
            </w:r>
          </w:p>
        </w:tc>
        <w:tc>
          <w:tcPr>
            <w:tcW w:w="1843"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color w:val="000000" w:themeColor="text1"/>
                <w:sz w:val="28"/>
                <w:szCs w:val="28"/>
              </w:rPr>
              <w:t>用電</w:t>
            </w:r>
            <w:r w:rsidRPr="00AE782A">
              <w:rPr>
                <w:rFonts w:ascii="標楷體" w:eastAsia="標楷體" w:hAnsi="標楷體" w:hint="eastAsia"/>
                <w:color w:val="000000" w:themeColor="text1"/>
                <w:sz w:val="28"/>
                <w:szCs w:val="28"/>
              </w:rPr>
              <w:t>知</w:t>
            </w:r>
            <w:r w:rsidRPr="00AE782A">
              <w:rPr>
                <w:rFonts w:ascii="標楷體" w:eastAsia="標楷體" w:hAnsi="標楷體"/>
                <w:color w:val="000000" w:themeColor="text1"/>
                <w:sz w:val="28"/>
                <w:szCs w:val="28"/>
              </w:rPr>
              <w:t>識</w:t>
            </w:r>
          </w:p>
        </w:tc>
        <w:tc>
          <w:tcPr>
            <w:tcW w:w="3118" w:type="dxa"/>
            <w:vAlign w:val="center"/>
          </w:tcPr>
          <w:p w:rsidR="00A80871" w:rsidRPr="00AE782A" w:rsidRDefault="00A80871"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能</w:t>
            </w:r>
            <w:r w:rsidRPr="00AE782A">
              <w:rPr>
                <w:rFonts w:ascii="標楷體" w:eastAsia="標楷體" w:hAnsi="標楷體"/>
                <w:color w:val="000000" w:themeColor="text1"/>
                <w:sz w:val="28"/>
                <w:szCs w:val="28"/>
              </w:rPr>
              <w:t>源發展趨勢</w:t>
            </w:r>
          </w:p>
          <w:p w:rsidR="00A80871" w:rsidRPr="00AE782A" w:rsidRDefault="00A80871"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 用</w:t>
            </w:r>
            <w:r w:rsidRPr="00AE782A">
              <w:rPr>
                <w:rFonts w:ascii="標楷體" w:eastAsia="標楷體" w:hAnsi="標楷體"/>
                <w:color w:val="000000" w:themeColor="text1"/>
                <w:sz w:val="28"/>
                <w:szCs w:val="28"/>
              </w:rPr>
              <w:t>電基本知識</w:t>
            </w:r>
          </w:p>
          <w:p w:rsidR="00A80871" w:rsidRPr="00AE782A" w:rsidRDefault="00A80871"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十</w:t>
            </w:r>
            <w:r w:rsidRPr="00AE782A">
              <w:rPr>
                <w:rFonts w:ascii="標楷體" w:eastAsia="標楷體" w:hAnsi="標楷體"/>
                <w:color w:val="000000" w:themeColor="text1"/>
                <w:sz w:val="28"/>
                <w:szCs w:val="28"/>
              </w:rPr>
              <w:t>大節能手法</w:t>
            </w:r>
          </w:p>
        </w:tc>
        <w:tc>
          <w:tcPr>
            <w:tcW w:w="1552" w:type="dxa"/>
            <w:vAlign w:val="center"/>
          </w:tcPr>
          <w:p w:rsidR="00A80871" w:rsidRPr="00AE782A" w:rsidRDefault="00A80871"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主婦聯盟</w:t>
            </w:r>
          </w:p>
        </w:tc>
      </w:tr>
      <w:tr w:rsidR="00AE782A" w:rsidRPr="00AE782A" w:rsidTr="006160FD">
        <w:trPr>
          <w:trHeight w:val="170"/>
        </w:trPr>
        <w:tc>
          <w:tcPr>
            <w:tcW w:w="1827" w:type="dxa"/>
            <w:vAlign w:val="center"/>
          </w:tcPr>
          <w:p w:rsidR="006160FD" w:rsidRPr="00AE782A" w:rsidRDefault="006160FD"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1100~1200</w:t>
            </w:r>
          </w:p>
          <w:p w:rsidR="006160FD" w:rsidRPr="00AE782A" w:rsidRDefault="006160FD"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(60分鐘)</w:t>
            </w:r>
          </w:p>
        </w:tc>
        <w:tc>
          <w:tcPr>
            <w:tcW w:w="1843"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照</w:t>
            </w:r>
            <w:r w:rsidRPr="00AE782A">
              <w:rPr>
                <w:rFonts w:ascii="標楷體" w:eastAsia="標楷體" w:hAnsi="標楷體"/>
                <w:color w:val="000000" w:themeColor="text1"/>
                <w:sz w:val="28"/>
                <w:szCs w:val="28"/>
              </w:rPr>
              <w:t>明及燈具</w:t>
            </w:r>
            <w:r w:rsidRPr="00AE782A">
              <w:rPr>
                <w:rFonts w:ascii="標楷體" w:eastAsia="標楷體" w:hAnsi="標楷體" w:hint="eastAsia"/>
                <w:color w:val="000000" w:themeColor="text1"/>
                <w:sz w:val="28"/>
                <w:szCs w:val="28"/>
              </w:rPr>
              <w:t>介</w:t>
            </w:r>
            <w:r w:rsidRPr="00AE782A">
              <w:rPr>
                <w:rFonts w:ascii="標楷體" w:eastAsia="標楷體" w:hAnsi="標楷體"/>
                <w:color w:val="000000" w:themeColor="text1"/>
                <w:sz w:val="28"/>
                <w:szCs w:val="28"/>
              </w:rPr>
              <w:t>紹</w:t>
            </w:r>
          </w:p>
        </w:tc>
        <w:tc>
          <w:tcPr>
            <w:tcW w:w="3118" w:type="dxa"/>
            <w:vAlign w:val="center"/>
          </w:tcPr>
          <w:p w:rsidR="006160FD" w:rsidRPr="00AE782A" w:rsidRDefault="006160FD"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照</w:t>
            </w:r>
            <w:r w:rsidRPr="00AE782A">
              <w:rPr>
                <w:rFonts w:ascii="標楷體" w:eastAsia="標楷體" w:hAnsi="標楷體"/>
                <w:color w:val="000000" w:themeColor="text1"/>
                <w:sz w:val="28"/>
                <w:szCs w:val="28"/>
              </w:rPr>
              <w:t>明基本知識</w:t>
            </w:r>
          </w:p>
          <w:p w:rsidR="006160FD" w:rsidRPr="00AE782A" w:rsidRDefault="006160FD"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燈</w:t>
            </w:r>
            <w:r w:rsidRPr="00AE782A">
              <w:rPr>
                <w:rFonts w:ascii="標楷體" w:eastAsia="標楷體" w:hAnsi="標楷體"/>
                <w:color w:val="000000" w:themeColor="text1"/>
                <w:sz w:val="28"/>
                <w:szCs w:val="28"/>
              </w:rPr>
              <w:t>具種類</w:t>
            </w:r>
            <w:r w:rsidRPr="00AE782A">
              <w:rPr>
                <w:rFonts w:ascii="標楷體" w:eastAsia="標楷體" w:hAnsi="標楷體" w:hint="eastAsia"/>
                <w:color w:val="000000" w:themeColor="text1"/>
                <w:sz w:val="28"/>
                <w:szCs w:val="28"/>
              </w:rPr>
              <w:t>及特</w:t>
            </w:r>
            <w:r w:rsidRPr="00AE782A">
              <w:rPr>
                <w:rFonts w:ascii="標楷體" w:eastAsia="標楷體" w:hAnsi="標楷體"/>
                <w:color w:val="000000" w:themeColor="text1"/>
                <w:sz w:val="28"/>
                <w:szCs w:val="28"/>
              </w:rPr>
              <w:t>點</w:t>
            </w:r>
          </w:p>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color w:val="000000" w:themeColor="text1"/>
                <w:sz w:val="28"/>
                <w:szCs w:val="28"/>
              </w:rPr>
              <w:t>3</w:t>
            </w:r>
            <w:r w:rsidRPr="00AE782A">
              <w:rPr>
                <w:rFonts w:ascii="標楷體" w:eastAsia="標楷體" w:hAnsi="標楷體" w:hint="eastAsia"/>
                <w:color w:val="000000" w:themeColor="text1"/>
                <w:sz w:val="28"/>
                <w:szCs w:val="28"/>
              </w:rPr>
              <w:t>. 燈</w:t>
            </w:r>
            <w:r w:rsidRPr="00AE782A">
              <w:rPr>
                <w:rFonts w:ascii="標楷體" w:eastAsia="標楷體" w:hAnsi="標楷體"/>
                <w:color w:val="000000" w:themeColor="text1"/>
                <w:sz w:val="28"/>
                <w:szCs w:val="28"/>
              </w:rPr>
              <w:t>具選購</w:t>
            </w:r>
            <w:r w:rsidRPr="00AE782A">
              <w:rPr>
                <w:rFonts w:ascii="標楷體" w:eastAsia="標楷體" w:hAnsi="標楷體" w:hint="eastAsia"/>
                <w:color w:val="000000" w:themeColor="text1"/>
                <w:sz w:val="28"/>
                <w:szCs w:val="28"/>
              </w:rPr>
              <w:t>與</w:t>
            </w:r>
            <w:r w:rsidRPr="00AE782A">
              <w:rPr>
                <w:rFonts w:ascii="標楷體" w:eastAsia="標楷體" w:hAnsi="標楷體"/>
                <w:color w:val="000000" w:themeColor="text1"/>
                <w:sz w:val="28"/>
                <w:szCs w:val="28"/>
              </w:rPr>
              <w:t>使用</w:t>
            </w:r>
          </w:p>
        </w:tc>
        <w:tc>
          <w:tcPr>
            <w:tcW w:w="1552" w:type="dxa"/>
            <w:vAlign w:val="center"/>
          </w:tcPr>
          <w:p w:rsidR="006160FD" w:rsidRPr="00AE782A" w:rsidRDefault="006160FD" w:rsidP="006160FD">
            <w:pPr>
              <w:snapToGrid w:val="0"/>
              <w:spacing w:line="400" w:lineRule="atLeast"/>
              <w:ind w:left="372" w:hangingChars="133" w:hanging="372"/>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kern w:val="0"/>
                <w:sz w:val="28"/>
                <w:szCs w:val="28"/>
              </w:rPr>
              <w:t>主婦聯盟</w:t>
            </w:r>
          </w:p>
        </w:tc>
      </w:tr>
      <w:tr w:rsidR="00AE782A" w:rsidRPr="00AE782A" w:rsidTr="006160FD">
        <w:trPr>
          <w:trHeight w:val="170"/>
        </w:trPr>
        <w:tc>
          <w:tcPr>
            <w:tcW w:w="1827" w:type="dxa"/>
            <w:vAlign w:val="center"/>
          </w:tcPr>
          <w:p w:rsidR="006160FD" w:rsidRPr="00AE782A" w:rsidRDefault="006160FD"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1200~1300</w:t>
            </w:r>
          </w:p>
          <w:p w:rsidR="006160FD" w:rsidRPr="00AE782A" w:rsidRDefault="006160FD" w:rsidP="006160FD">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(60分鐘)</w:t>
            </w:r>
          </w:p>
        </w:tc>
        <w:tc>
          <w:tcPr>
            <w:tcW w:w="6513" w:type="dxa"/>
            <w:gridSpan w:val="3"/>
            <w:vAlign w:val="center"/>
          </w:tcPr>
          <w:p w:rsidR="006160FD" w:rsidRPr="00AE782A" w:rsidRDefault="006160FD" w:rsidP="006160FD">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中午用餐</w:t>
            </w:r>
          </w:p>
        </w:tc>
      </w:tr>
      <w:tr w:rsidR="00AE782A" w:rsidRPr="00AE782A" w:rsidTr="006160FD">
        <w:trPr>
          <w:trHeight w:val="170"/>
        </w:trPr>
        <w:tc>
          <w:tcPr>
            <w:tcW w:w="1827"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1300~1430</w:t>
            </w:r>
          </w:p>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Cs w:val="28"/>
              </w:rPr>
              <w:t>(90分</w:t>
            </w:r>
            <w:r w:rsidRPr="00AE782A">
              <w:rPr>
                <w:rFonts w:ascii="標楷體" w:eastAsia="標楷體" w:hAnsi="標楷體"/>
                <w:color w:val="000000" w:themeColor="text1"/>
                <w:szCs w:val="28"/>
              </w:rPr>
              <w:t>鐘</w:t>
            </w:r>
            <w:r w:rsidRPr="00AE782A">
              <w:rPr>
                <w:rFonts w:ascii="標楷體" w:eastAsia="標楷體" w:hAnsi="標楷體" w:hint="eastAsia"/>
                <w:color w:val="000000" w:themeColor="text1"/>
                <w:szCs w:val="28"/>
              </w:rPr>
              <w:t>)</w:t>
            </w:r>
          </w:p>
        </w:tc>
        <w:tc>
          <w:tcPr>
            <w:tcW w:w="1843"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簡</w:t>
            </w:r>
            <w:r w:rsidRPr="00AE782A">
              <w:rPr>
                <w:rFonts w:ascii="標楷體" w:eastAsia="標楷體" w:hAnsi="標楷體"/>
                <w:color w:val="000000" w:themeColor="text1"/>
                <w:sz w:val="28"/>
                <w:szCs w:val="28"/>
              </w:rPr>
              <w:t>易空調</w:t>
            </w:r>
            <w:r w:rsidRPr="00AE782A">
              <w:rPr>
                <w:rFonts w:ascii="標楷體" w:eastAsia="標楷體" w:hAnsi="標楷體" w:hint="eastAsia"/>
                <w:color w:val="000000" w:themeColor="text1"/>
                <w:sz w:val="28"/>
                <w:szCs w:val="28"/>
              </w:rPr>
              <w:t>節</w:t>
            </w:r>
            <w:r w:rsidRPr="00AE782A">
              <w:rPr>
                <w:rFonts w:ascii="標楷體" w:eastAsia="標楷體" w:hAnsi="標楷體"/>
                <w:color w:val="000000" w:themeColor="text1"/>
                <w:sz w:val="28"/>
                <w:szCs w:val="28"/>
              </w:rPr>
              <w:t>能探討</w:t>
            </w:r>
          </w:p>
        </w:tc>
        <w:tc>
          <w:tcPr>
            <w:tcW w:w="3118" w:type="dxa"/>
            <w:vAlign w:val="center"/>
          </w:tcPr>
          <w:p w:rsidR="006160FD" w:rsidRPr="00AE782A" w:rsidRDefault="006160FD"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空調</w:t>
            </w:r>
            <w:r w:rsidRPr="00AE782A">
              <w:rPr>
                <w:rFonts w:ascii="標楷體" w:eastAsia="標楷體" w:hAnsi="標楷體" w:hint="eastAsia"/>
                <w:color w:val="000000" w:themeColor="text1"/>
                <w:sz w:val="28"/>
                <w:szCs w:val="28"/>
              </w:rPr>
              <w:t>基</w:t>
            </w:r>
            <w:r w:rsidRPr="00AE782A">
              <w:rPr>
                <w:rFonts w:ascii="標楷體" w:eastAsia="標楷體" w:hAnsi="標楷體"/>
                <w:color w:val="000000" w:themeColor="text1"/>
                <w:sz w:val="28"/>
                <w:szCs w:val="28"/>
              </w:rPr>
              <w:t>礎知識</w:t>
            </w:r>
          </w:p>
          <w:p w:rsidR="006160FD" w:rsidRPr="00AE782A" w:rsidRDefault="006160FD"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小</w:t>
            </w:r>
            <w:r w:rsidRPr="00AE782A">
              <w:rPr>
                <w:rFonts w:ascii="標楷體" w:eastAsia="標楷體" w:hAnsi="標楷體"/>
                <w:color w:val="000000" w:themeColor="text1"/>
                <w:sz w:val="28"/>
                <w:szCs w:val="28"/>
              </w:rPr>
              <w:t>型空調</w:t>
            </w:r>
            <w:r w:rsidRPr="00AE782A">
              <w:rPr>
                <w:rFonts w:ascii="標楷體" w:eastAsia="標楷體" w:hAnsi="標楷體" w:hint="eastAsia"/>
                <w:color w:val="000000" w:themeColor="text1"/>
                <w:sz w:val="28"/>
                <w:szCs w:val="28"/>
              </w:rPr>
              <w:t>節</w:t>
            </w:r>
            <w:r w:rsidRPr="00AE782A">
              <w:rPr>
                <w:rFonts w:ascii="標楷體" w:eastAsia="標楷體" w:hAnsi="標楷體"/>
                <w:color w:val="000000" w:themeColor="text1"/>
                <w:sz w:val="28"/>
                <w:szCs w:val="28"/>
              </w:rPr>
              <w:t>能實務</w:t>
            </w:r>
          </w:p>
          <w:p w:rsidR="006160FD" w:rsidRPr="00AE782A" w:rsidRDefault="006160FD" w:rsidP="006160FD">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空</w:t>
            </w:r>
            <w:r w:rsidRPr="00AE782A">
              <w:rPr>
                <w:rFonts w:ascii="標楷體" w:eastAsia="標楷體" w:hAnsi="標楷體"/>
                <w:color w:val="000000" w:themeColor="text1"/>
                <w:sz w:val="28"/>
                <w:szCs w:val="28"/>
              </w:rPr>
              <w:t>調設備</w:t>
            </w:r>
            <w:r w:rsidRPr="00AE782A">
              <w:rPr>
                <w:rFonts w:ascii="標楷體" w:eastAsia="標楷體" w:hAnsi="標楷體" w:hint="eastAsia"/>
                <w:color w:val="000000" w:themeColor="text1"/>
                <w:sz w:val="28"/>
                <w:szCs w:val="28"/>
              </w:rPr>
              <w:t>選</w:t>
            </w:r>
            <w:r w:rsidRPr="00AE782A">
              <w:rPr>
                <w:rFonts w:ascii="標楷體" w:eastAsia="標楷體" w:hAnsi="標楷體"/>
                <w:color w:val="000000" w:themeColor="text1"/>
                <w:sz w:val="28"/>
                <w:szCs w:val="28"/>
              </w:rPr>
              <w:t>購</w:t>
            </w:r>
          </w:p>
        </w:tc>
        <w:tc>
          <w:tcPr>
            <w:tcW w:w="1552" w:type="dxa"/>
            <w:vAlign w:val="center"/>
          </w:tcPr>
          <w:p w:rsidR="006160FD" w:rsidRPr="00AE782A" w:rsidRDefault="006160FD" w:rsidP="006160FD">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r w:rsidR="00AE782A" w:rsidRPr="00AE782A" w:rsidTr="006160FD">
        <w:trPr>
          <w:trHeight w:val="170"/>
        </w:trPr>
        <w:tc>
          <w:tcPr>
            <w:tcW w:w="1827"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1430~1500</w:t>
            </w:r>
          </w:p>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Cs w:val="28"/>
              </w:rPr>
              <w:t>(30分</w:t>
            </w:r>
            <w:r w:rsidRPr="00AE782A">
              <w:rPr>
                <w:rFonts w:ascii="標楷體" w:eastAsia="標楷體" w:hAnsi="標楷體"/>
                <w:color w:val="000000" w:themeColor="text1"/>
                <w:szCs w:val="28"/>
              </w:rPr>
              <w:t>鐘</w:t>
            </w:r>
            <w:r w:rsidRPr="00AE782A">
              <w:rPr>
                <w:rFonts w:ascii="標楷體" w:eastAsia="標楷體" w:hAnsi="標楷體" w:hint="eastAsia"/>
                <w:color w:val="000000" w:themeColor="text1"/>
                <w:szCs w:val="28"/>
              </w:rPr>
              <w:t>)</w:t>
            </w:r>
          </w:p>
        </w:tc>
        <w:tc>
          <w:tcPr>
            <w:tcW w:w="1843"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標</w:t>
            </w:r>
            <w:r w:rsidRPr="00AE782A">
              <w:rPr>
                <w:rFonts w:ascii="標楷體" w:eastAsia="標楷體" w:hAnsi="標楷體"/>
                <w:color w:val="000000" w:themeColor="text1"/>
                <w:sz w:val="28"/>
                <w:szCs w:val="28"/>
              </w:rPr>
              <w:t>章</w:t>
            </w:r>
            <w:r w:rsidRPr="00AE782A">
              <w:rPr>
                <w:rFonts w:ascii="標楷體" w:eastAsia="標楷體" w:hAnsi="標楷體" w:hint="eastAsia"/>
                <w:color w:val="000000" w:themeColor="text1"/>
                <w:sz w:val="28"/>
                <w:szCs w:val="28"/>
              </w:rPr>
              <w:t>與</w:t>
            </w:r>
            <w:r w:rsidRPr="00AE782A">
              <w:rPr>
                <w:rFonts w:ascii="標楷體" w:eastAsia="標楷體" w:hAnsi="標楷體"/>
                <w:color w:val="000000" w:themeColor="text1"/>
                <w:sz w:val="28"/>
                <w:szCs w:val="28"/>
              </w:rPr>
              <w:t>實際案例說明</w:t>
            </w:r>
          </w:p>
        </w:tc>
        <w:tc>
          <w:tcPr>
            <w:tcW w:w="3118" w:type="dxa"/>
            <w:vAlign w:val="center"/>
          </w:tcPr>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能</w:t>
            </w:r>
            <w:r w:rsidRPr="00AE782A">
              <w:rPr>
                <w:rFonts w:ascii="標楷體" w:eastAsia="標楷體" w:hAnsi="標楷體"/>
                <w:color w:val="000000" w:themeColor="text1"/>
                <w:sz w:val="28"/>
                <w:szCs w:val="28"/>
              </w:rPr>
              <w:t>源效率</w:t>
            </w:r>
            <w:r w:rsidRPr="00AE782A">
              <w:rPr>
                <w:rFonts w:ascii="標楷體" w:eastAsia="標楷體" w:hAnsi="標楷體" w:hint="eastAsia"/>
                <w:color w:val="000000" w:themeColor="text1"/>
                <w:sz w:val="28"/>
                <w:szCs w:val="28"/>
              </w:rPr>
              <w:t>與</w:t>
            </w:r>
            <w:r w:rsidRPr="00AE782A">
              <w:rPr>
                <w:rFonts w:ascii="標楷體" w:eastAsia="標楷體" w:hAnsi="標楷體"/>
                <w:color w:val="000000" w:themeColor="text1"/>
                <w:sz w:val="28"/>
                <w:szCs w:val="28"/>
              </w:rPr>
              <w:t>標章</w:t>
            </w:r>
          </w:p>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實</w:t>
            </w:r>
            <w:r w:rsidRPr="00AE782A">
              <w:rPr>
                <w:rFonts w:ascii="標楷體" w:eastAsia="標楷體" w:hAnsi="標楷體"/>
                <w:color w:val="000000" w:themeColor="text1"/>
                <w:sz w:val="28"/>
                <w:szCs w:val="28"/>
              </w:rPr>
              <w:t>際</w:t>
            </w:r>
            <w:r w:rsidRPr="00AE782A">
              <w:rPr>
                <w:rFonts w:ascii="標楷體" w:eastAsia="標楷體" w:hAnsi="標楷體" w:hint="eastAsia"/>
                <w:color w:val="000000" w:themeColor="text1"/>
                <w:sz w:val="28"/>
                <w:szCs w:val="28"/>
              </w:rPr>
              <w:t>案</w:t>
            </w:r>
            <w:r w:rsidRPr="00AE782A">
              <w:rPr>
                <w:rFonts w:ascii="標楷體" w:eastAsia="標楷體" w:hAnsi="標楷體"/>
                <w:color w:val="000000" w:themeColor="text1"/>
                <w:sz w:val="28"/>
                <w:szCs w:val="28"/>
              </w:rPr>
              <w:t>例說明</w:t>
            </w:r>
          </w:p>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lastRenderedPageBreak/>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綜</w:t>
            </w:r>
            <w:r w:rsidRPr="00AE782A">
              <w:rPr>
                <w:rFonts w:ascii="標楷體" w:eastAsia="標楷體" w:hAnsi="標楷體"/>
                <w:color w:val="000000" w:themeColor="text1"/>
                <w:sz w:val="28"/>
                <w:szCs w:val="28"/>
              </w:rPr>
              <w:t>合討論</w:t>
            </w:r>
          </w:p>
        </w:tc>
        <w:tc>
          <w:tcPr>
            <w:tcW w:w="1552" w:type="dxa"/>
            <w:vAlign w:val="center"/>
          </w:tcPr>
          <w:p w:rsidR="006160FD" w:rsidRPr="00AE782A" w:rsidRDefault="006160FD" w:rsidP="006160FD">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lastRenderedPageBreak/>
              <w:t>工研院</w:t>
            </w:r>
          </w:p>
        </w:tc>
      </w:tr>
      <w:tr w:rsidR="00AE782A" w:rsidRPr="00AE782A" w:rsidTr="006160FD">
        <w:trPr>
          <w:trHeight w:val="170"/>
        </w:trPr>
        <w:tc>
          <w:tcPr>
            <w:tcW w:w="1827"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lastRenderedPageBreak/>
              <w:t>1500~1600</w:t>
            </w:r>
          </w:p>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Cs w:val="28"/>
              </w:rPr>
              <w:t>(60分</w:t>
            </w:r>
            <w:r w:rsidRPr="00AE782A">
              <w:rPr>
                <w:rFonts w:ascii="標楷體" w:eastAsia="標楷體" w:hAnsi="標楷體"/>
                <w:color w:val="000000" w:themeColor="text1"/>
                <w:szCs w:val="28"/>
              </w:rPr>
              <w:t>鐘</w:t>
            </w:r>
            <w:r w:rsidRPr="00AE782A">
              <w:rPr>
                <w:rFonts w:ascii="標楷體" w:eastAsia="標楷體" w:hAnsi="標楷體" w:hint="eastAsia"/>
                <w:color w:val="000000" w:themeColor="text1"/>
                <w:szCs w:val="28"/>
              </w:rPr>
              <w:t>)</w:t>
            </w:r>
          </w:p>
        </w:tc>
        <w:tc>
          <w:tcPr>
            <w:tcW w:w="1843" w:type="dxa"/>
            <w:vAlign w:val="center"/>
          </w:tcPr>
          <w:p w:rsidR="006160FD" w:rsidRPr="00AE782A" w:rsidRDefault="006160FD" w:rsidP="006160FD">
            <w:pPr>
              <w:snapToGrid w:val="0"/>
              <w:spacing w:line="400" w:lineRule="atLeast"/>
              <w:jc w:val="center"/>
              <w:rPr>
                <w:rFonts w:ascii="標楷體" w:eastAsia="標楷體" w:hAnsi="標楷體"/>
                <w:color w:val="000000" w:themeColor="text1"/>
                <w:sz w:val="28"/>
                <w:szCs w:val="28"/>
              </w:rPr>
            </w:pPr>
            <w:proofErr w:type="gramStart"/>
            <w:r w:rsidRPr="00AE782A">
              <w:rPr>
                <w:rFonts w:ascii="標楷體" w:eastAsia="標楷體" w:hAnsi="標楷體" w:hint="eastAsia"/>
                <w:color w:val="000000" w:themeColor="text1"/>
                <w:sz w:val="28"/>
                <w:szCs w:val="28"/>
              </w:rPr>
              <w:t>低</w:t>
            </w:r>
            <w:r w:rsidRPr="00AE782A">
              <w:rPr>
                <w:rFonts w:ascii="標楷體" w:eastAsia="標楷體" w:hAnsi="標楷體"/>
                <w:color w:val="000000" w:themeColor="text1"/>
                <w:sz w:val="28"/>
                <w:szCs w:val="28"/>
              </w:rPr>
              <w:t>碳綠建築</w:t>
            </w:r>
            <w:proofErr w:type="gramEnd"/>
          </w:p>
        </w:tc>
        <w:tc>
          <w:tcPr>
            <w:tcW w:w="3118" w:type="dxa"/>
            <w:vAlign w:val="center"/>
          </w:tcPr>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proofErr w:type="gramStart"/>
            <w:r w:rsidRPr="00AE782A">
              <w:rPr>
                <w:rFonts w:ascii="標楷體" w:eastAsia="標楷體" w:hAnsi="標楷體" w:hint="eastAsia"/>
                <w:color w:val="000000" w:themeColor="text1"/>
                <w:sz w:val="28"/>
                <w:szCs w:val="28"/>
              </w:rPr>
              <w:t>低</w:t>
            </w:r>
            <w:r w:rsidRPr="00AE782A">
              <w:rPr>
                <w:rFonts w:ascii="標楷體" w:eastAsia="標楷體" w:hAnsi="標楷體"/>
                <w:color w:val="000000" w:themeColor="text1"/>
                <w:sz w:val="28"/>
                <w:szCs w:val="28"/>
              </w:rPr>
              <w:t>碳綠建築</w:t>
            </w:r>
            <w:proofErr w:type="gramEnd"/>
            <w:r w:rsidRPr="00AE782A">
              <w:rPr>
                <w:rFonts w:ascii="標楷體" w:eastAsia="標楷體" w:hAnsi="標楷體"/>
                <w:color w:val="000000" w:themeColor="text1"/>
                <w:sz w:val="28"/>
                <w:szCs w:val="28"/>
              </w:rPr>
              <w:t>入門</w:t>
            </w:r>
          </w:p>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建</w:t>
            </w:r>
            <w:r w:rsidRPr="00AE782A">
              <w:rPr>
                <w:rFonts w:ascii="標楷體" w:eastAsia="標楷體" w:hAnsi="標楷體"/>
                <w:color w:val="000000" w:themeColor="text1"/>
                <w:sz w:val="28"/>
                <w:szCs w:val="28"/>
              </w:rPr>
              <w:t>築節能</w:t>
            </w:r>
            <w:r w:rsidRPr="00AE782A">
              <w:rPr>
                <w:rFonts w:ascii="標楷體" w:eastAsia="標楷體" w:hAnsi="標楷體" w:hint="eastAsia"/>
                <w:color w:val="000000" w:themeColor="text1"/>
                <w:sz w:val="28"/>
                <w:szCs w:val="28"/>
              </w:rPr>
              <w:t>方</w:t>
            </w:r>
            <w:r w:rsidRPr="00AE782A">
              <w:rPr>
                <w:rFonts w:ascii="標楷體" w:eastAsia="標楷體" w:hAnsi="標楷體"/>
                <w:color w:val="000000" w:themeColor="text1"/>
                <w:sz w:val="28"/>
                <w:szCs w:val="28"/>
              </w:rPr>
              <w:t>法</w:t>
            </w:r>
          </w:p>
          <w:p w:rsidR="006160FD" w:rsidRPr="00AE782A" w:rsidRDefault="006160FD" w:rsidP="006160FD">
            <w:pPr>
              <w:snapToGrid w:val="0"/>
              <w:spacing w:line="400" w:lineRule="atLeast"/>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建</w:t>
            </w:r>
            <w:r w:rsidRPr="00AE782A">
              <w:rPr>
                <w:rFonts w:ascii="標楷體" w:eastAsia="標楷體" w:hAnsi="標楷體"/>
                <w:color w:val="000000" w:themeColor="text1"/>
                <w:sz w:val="28"/>
                <w:szCs w:val="28"/>
              </w:rPr>
              <w:t>築改善案例說明</w:t>
            </w:r>
          </w:p>
        </w:tc>
        <w:tc>
          <w:tcPr>
            <w:tcW w:w="1552" w:type="dxa"/>
            <w:vAlign w:val="center"/>
          </w:tcPr>
          <w:p w:rsidR="006160FD" w:rsidRPr="00AE782A" w:rsidRDefault="006160FD" w:rsidP="006160FD">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bl>
    <w:p w:rsidR="006160FD" w:rsidRPr="00AE782A" w:rsidRDefault="006160FD" w:rsidP="006160FD">
      <w:pPr>
        <w:adjustRightInd w:val="0"/>
        <w:snapToGrid w:val="0"/>
        <w:spacing w:before="240" w:line="360" w:lineRule="auto"/>
        <w:ind w:left="720" w:firstLineChars="200" w:firstLine="560"/>
        <w:jc w:val="center"/>
        <w:rPr>
          <w:rFonts w:eastAsia="標楷體"/>
          <w:color w:val="000000" w:themeColor="text1"/>
          <w:kern w:val="0"/>
          <w:sz w:val="28"/>
          <w:szCs w:val="28"/>
        </w:rPr>
      </w:pPr>
    </w:p>
    <w:p w:rsidR="006160FD" w:rsidRPr="00AE782A" w:rsidRDefault="006160FD" w:rsidP="006160FD">
      <w:pPr>
        <w:adjustRightInd w:val="0"/>
        <w:snapToGrid w:val="0"/>
        <w:spacing w:before="240" w:line="360" w:lineRule="auto"/>
        <w:ind w:left="720" w:firstLineChars="200" w:firstLine="560"/>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集合式住宅節電課程表(暫定)</w:t>
      </w:r>
    </w:p>
    <w:tbl>
      <w:tblPr>
        <w:tblStyle w:val="ab"/>
        <w:tblW w:w="8217" w:type="dxa"/>
        <w:tblInd w:w="709" w:type="dxa"/>
        <w:tblLook w:val="04A0" w:firstRow="1" w:lastRow="0" w:firstColumn="1" w:lastColumn="0" w:noHBand="0" w:noVBand="1"/>
      </w:tblPr>
      <w:tblGrid>
        <w:gridCol w:w="1834"/>
        <w:gridCol w:w="1848"/>
        <w:gridCol w:w="3121"/>
        <w:gridCol w:w="1414"/>
      </w:tblGrid>
      <w:tr w:rsidR="00AE782A" w:rsidRPr="00AE782A" w:rsidTr="007C42E3">
        <w:trPr>
          <w:trHeight w:val="170"/>
        </w:trPr>
        <w:tc>
          <w:tcPr>
            <w:tcW w:w="1834" w:type="dxa"/>
            <w:vAlign w:val="center"/>
          </w:tcPr>
          <w:p w:rsidR="006160FD" w:rsidRPr="00AE782A" w:rsidRDefault="006160FD"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時間</w:t>
            </w:r>
          </w:p>
        </w:tc>
        <w:tc>
          <w:tcPr>
            <w:tcW w:w="1848" w:type="dxa"/>
          </w:tcPr>
          <w:p w:rsidR="006160FD" w:rsidRPr="00AE782A" w:rsidRDefault="006160FD" w:rsidP="002F104A">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課</w:t>
            </w:r>
            <w:r w:rsidRPr="00AE782A">
              <w:rPr>
                <w:rFonts w:ascii="標楷體" w:eastAsia="標楷體" w:hAnsi="標楷體"/>
                <w:color w:val="000000" w:themeColor="text1"/>
                <w:kern w:val="0"/>
                <w:sz w:val="28"/>
                <w:szCs w:val="28"/>
              </w:rPr>
              <w:t>程名</w:t>
            </w:r>
            <w:r w:rsidRPr="00AE782A">
              <w:rPr>
                <w:rFonts w:ascii="標楷體" w:eastAsia="標楷體" w:hAnsi="標楷體" w:hint="eastAsia"/>
                <w:color w:val="000000" w:themeColor="text1"/>
                <w:kern w:val="0"/>
                <w:sz w:val="28"/>
                <w:szCs w:val="28"/>
              </w:rPr>
              <w:t>稱</w:t>
            </w:r>
          </w:p>
        </w:tc>
        <w:tc>
          <w:tcPr>
            <w:tcW w:w="3121" w:type="dxa"/>
          </w:tcPr>
          <w:p w:rsidR="006160FD" w:rsidRPr="00AE782A" w:rsidRDefault="006160FD" w:rsidP="002F104A">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課程大綱</w:t>
            </w:r>
          </w:p>
        </w:tc>
        <w:tc>
          <w:tcPr>
            <w:tcW w:w="1414" w:type="dxa"/>
            <w:vAlign w:val="center"/>
          </w:tcPr>
          <w:p w:rsidR="006160FD" w:rsidRPr="00AE782A" w:rsidRDefault="006160FD"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講師</w:t>
            </w:r>
          </w:p>
        </w:tc>
      </w:tr>
      <w:tr w:rsidR="00AE782A" w:rsidRPr="00AE782A" w:rsidTr="00AE782A">
        <w:trPr>
          <w:trHeight w:val="170"/>
        </w:trPr>
        <w:tc>
          <w:tcPr>
            <w:tcW w:w="1834" w:type="dxa"/>
            <w:vAlign w:val="center"/>
          </w:tcPr>
          <w:p w:rsidR="006160FD" w:rsidRPr="00AE782A" w:rsidRDefault="006160FD"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0900~0930</w:t>
            </w:r>
          </w:p>
          <w:p w:rsidR="006160FD" w:rsidRPr="00AE782A" w:rsidRDefault="006160FD"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(30分鐘)</w:t>
            </w:r>
          </w:p>
        </w:tc>
        <w:tc>
          <w:tcPr>
            <w:tcW w:w="1848" w:type="dxa"/>
            <w:vAlign w:val="center"/>
          </w:tcPr>
          <w:p w:rsidR="006160FD" w:rsidRPr="00AE782A" w:rsidRDefault="006160FD" w:rsidP="00AE782A">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政</w:t>
            </w:r>
            <w:r w:rsidRPr="00AE782A">
              <w:rPr>
                <w:rFonts w:ascii="標楷體" w:eastAsia="標楷體" w:hAnsi="標楷體"/>
                <w:color w:val="000000" w:themeColor="text1"/>
                <w:sz w:val="28"/>
                <w:szCs w:val="28"/>
              </w:rPr>
              <w:t>府</w:t>
            </w:r>
            <w:r w:rsidRPr="00AE782A">
              <w:rPr>
                <w:rFonts w:ascii="標楷體" w:eastAsia="標楷體" w:hAnsi="標楷體" w:hint="eastAsia"/>
                <w:color w:val="000000" w:themeColor="text1"/>
                <w:sz w:val="28"/>
                <w:szCs w:val="28"/>
              </w:rPr>
              <w:t>補助</w:t>
            </w:r>
            <w:r w:rsidRPr="00AE782A">
              <w:rPr>
                <w:rFonts w:ascii="標楷體" w:eastAsia="標楷體" w:hAnsi="標楷體"/>
                <w:color w:val="000000" w:themeColor="text1"/>
                <w:sz w:val="28"/>
                <w:szCs w:val="28"/>
              </w:rPr>
              <w:t>辦法說明</w:t>
            </w:r>
          </w:p>
        </w:tc>
        <w:tc>
          <w:tcPr>
            <w:tcW w:w="3121" w:type="dxa"/>
          </w:tcPr>
          <w:p w:rsidR="006160FD" w:rsidRPr="00AE782A" w:rsidRDefault="006160FD" w:rsidP="006160FD">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政</w:t>
            </w:r>
            <w:r w:rsidRPr="00AE782A">
              <w:rPr>
                <w:rFonts w:ascii="標楷體" w:eastAsia="標楷體" w:hAnsi="標楷體"/>
                <w:color w:val="000000" w:themeColor="text1"/>
                <w:sz w:val="28"/>
                <w:szCs w:val="28"/>
              </w:rPr>
              <w:t>策說明</w:t>
            </w:r>
          </w:p>
          <w:p w:rsidR="006160FD" w:rsidRPr="00AE782A" w:rsidRDefault="006160FD" w:rsidP="006160FD">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政</w:t>
            </w:r>
            <w:r w:rsidRPr="00AE782A">
              <w:rPr>
                <w:rFonts w:ascii="標楷體" w:eastAsia="標楷體" w:hAnsi="標楷體"/>
                <w:color w:val="000000" w:themeColor="text1"/>
                <w:sz w:val="28"/>
                <w:szCs w:val="28"/>
              </w:rPr>
              <w:t>府</w:t>
            </w:r>
            <w:r w:rsidRPr="00AE782A">
              <w:rPr>
                <w:rFonts w:ascii="標楷體" w:eastAsia="標楷體" w:hAnsi="標楷體" w:hint="eastAsia"/>
                <w:color w:val="000000" w:themeColor="text1"/>
                <w:sz w:val="28"/>
                <w:szCs w:val="28"/>
              </w:rPr>
              <w:t>補</w:t>
            </w:r>
            <w:r w:rsidRPr="00AE782A">
              <w:rPr>
                <w:rFonts w:ascii="標楷體" w:eastAsia="標楷體" w:hAnsi="標楷體"/>
                <w:color w:val="000000" w:themeColor="text1"/>
                <w:sz w:val="28"/>
                <w:szCs w:val="28"/>
              </w:rPr>
              <w:t>助資源</w:t>
            </w:r>
            <w:r w:rsidRPr="00AE782A">
              <w:rPr>
                <w:rFonts w:ascii="標楷體" w:eastAsia="標楷體" w:hAnsi="標楷體" w:hint="eastAsia"/>
                <w:color w:val="000000" w:themeColor="text1"/>
                <w:sz w:val="28"/>
                <w:szCs w:val="28"/>
              </w:rPr>
              <w:t>說</w:t>
            </w:r>
            <w:r w:rsidRPr="00AE782A">
              <w:rPr>
                <w:rFonts w:ascii="標楷體" w:eastAsia="標楷體" w:hAnsi="標楷體"/>
                <w:color w:val="000000" w:themeColor="text1"/>
                <w:sz w:val="28"/>
                <w:szCs w:val="28"/>
              </w:rPr>
              <w:t>明</w:t>
            </w:r>
          </w:p>
          <w:p w:rsidR="006160FD" w:rsidRPr="00AE782A" w:rsidRDefault="006160FD" w:rsidP="006160FD">
            <w:pPr>
              <w:adjustRightInd w:val="0"/>
              <w:snapToGrid w:val="0"/>
              <w:spacing w:line="400" w:lineRule="atLeast"/>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設</w:t>
            </w:r>
            <w:r w:rsidRPr="00AE782A">
              <w:rPr>
                <w:rFonts w:ascii="標楷體" w:eastAsia="標楷體" w:hAnsi="標楷體"/>
                <w:color w:val="000000" w:themeColor="text1"/>
                <w:sz w:val="28"/>
                <w:szCs w:val="28"/>
              </w:rPr>
              <w:t>備</w:t>
            </w:r>
            <w:r w:rsidRPr="00AE782A">
              <w:rPr>
                <w:rFonts w:ascii="標楷體" w:eastAsia="標楷體" w:hAnsi="標楷體" w:hint="eastAsia"/>
                <w:color w:val="000000" w:themeColor="text1"/>
                <w:sz w:val="28"/>
                <w:szCs w:val="28"/>
              </w:rPr>
              <w:t>補</w:t>
            </w:r>
            <w:r w:rsidRPr="00AE782A">
              <w:rPr>
                <w:rFonts w:ascii="標楷體" w:eastAsia="標楷體" w:hAnsi="標楷體"/>
                <w:color w:val="000000" w:themeColor="text1"/>
                <w:sz w:val="28"/>
                <w:szCs w:val="28"/>
              </w:rPr>
              <w:t>助</w:t>
            </w:r>
            <w:r w:rsidRPr="00AE782A">
              <w:rPr>
                <w:rFonts w:ascii="標楷體" w:eastAsia="標楷體" w:hAnsi="標楷體" w:hint="eastAsia"/>
                <w:color w:val="000000" w:themeColor="text1"/>
                <w:sz w:val="28"/>
                <w:szCs w:val="28"/>
              </w:rPr>
              <w:t>申請說</w:t>
            </w:r>
            <w:r w:rsidRPr="00AE782A">
              <w:rPr>
                <w:rFonts w:ascii="標楷體" w:eastAsia="標楷體" w:hAnsi="標楷體"/>
                <w:color w:val="000000" w:themeColor="text1"/>
                <w:sz w:val="28"/>
                <w:szCs w:val="28"/>
              </w:rPr>
              <w:t>明</w:t>
            </w:r>
          </w:p>
        </w:tc>
        <w:tc>
          <w:tcPr>
            <w:tcW w:w="1414" w:type="dxa"/>
            <w:vAlign w:val="center"/>
          </w:tcPr>
          <w:p w:rsidR="006160FD" w:rsidRPr="00AE782A" w:rsidRDefault="006160FD" w:rsidP="007C42E3">
            <w:pPr>
              <w:jc w:val="center"/>
              <w:rPr>
                <w:rFonts w:ascii="標楷體" w:eastAsia="標楷體" w:hAnsi="標楷體"/>
                <w:color w:val="000000" w:themeColor="text1"/>
              </w:rPr>
            </w:pPr>
            <w:r w:rsidRPr="00AE782A">
              <w:rPr>
                <w:rFonts w:ascii="標楷體" w:eastAsia="標楷體" w:hAnsi="標楷體" w:hint="eastAsia"/>
                <w:color w:val="000000" w:themeColor="text1"/>
                <w:kern w:val="0"/>
                <w:sz w:val="28"/>
                <w:szCs w:val="28"/>
              </w:rPr>
              <w:t>工研院</w:t>
            </w:r>
          </w:p>
        </w:tc>
      </w:tr>
      <w:tr w:rsidR="00AE782A" w:rsidRPr="00AE782A" w:rsidTr="00AE782A">
        <w:trPr>
          <w:trHeight w:val="170"/>
        </w:trPr>
        <w:tc>
          <w:tcPr>
            <w:tcW w:w="1834" w:type="dxa"/>
            <w:vAlign w:val="center"/>
          </w:tcPr>
          <w:p w:rsidR="007C42E3" w:rsidRPr="00AE782A" w:rsidRDefault="007C42E3"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09</w:t>
            </w:r>
            <w:r w:rsidRPr="00AE782A">
              <w:rPr>
                <w:rFonts w:ascii="標楷體" w:eastAsia="標楷體" w:hAnsi="標楷體" w:hint="eastAsia"/>
                <w:color w:val="000000" w:themeColor="text1"/>
                <w:kern w:val="0"/>
                <w:sz w:val="28"/>
                <w:szCs w:val="28"/>
              </w:rPr>
              <w:t>30~1000</w:t>
            </w:r>
          </w:p>
          <w:p w:rsidR="007C42E3" w:rsidRPr="00AE782A" w:rsidRDefault="007C42E3"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(30分鐘)</w:t>
            </w:r>
          </w:p>
        </w:tc>
        <w:tc>
          <w:tcPr>
            <w:tcW w:w="1848" w:type="dxa"/>
            <w:vAlign w:val="center"/>
          </w:tcPr>
          <w:p w:rsidR="007C42E3" w:rsidRPr="00AE782A" w:rsidRDefault="007C42E3" w:rsidP="00AE782A">
            <w:pPr>
              <w:adjustRightInd w:val="0"/>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節能</w:t>
            </w:r>
            <w:r w:rsidRPr="00AE782A">
              <w:rPr>
                <w:rFonts w:ascii="標楷體" w:eastAsia="標楷體" w:hAnsi="標楷體"/>
                <w:color w:val="000000" w:themeColor="text1"/>
                <w:sz w:val="28"/>
                <w:szCs w:val="28"/>
              </w:rPr>
              <w:t>技術服務業</w:t>
            </w:r>
            <w:r w:rsidRPr="00AE782A">
              <w:rPr>
                <w:rFonts w:ascii="標楷體" w:eastAsia="標楷體" w:hAnsi="標楷體" w:hint="eastAsia"/>
                <w:color w:val="000000" w:themeColor="text1"/>
                <w:sz w:val="28"/>
                <w:szCs w:val="28"/>
              </w:rPr>
              <w:t>(</w:t>
            </w:r>
            <w:r w:rsidRPr="00AE782A">
              <w:rPr>
                <w:rFonts w:ascii="標楷體" w:eastAsia="標楷體" w:hAnsi="標楷體"/>
                <w:color w:val="000000" w:themeColor="text1"/>
                <w:sz w:val="28"/>
                <w:szCs w:val="28"/>
              </w:rPr>
              <w:t>ESCO)</w:t>
            </w:r>
            <w:r w:rsidRPr="00AE782A">
              <w:rPr>
                <w:rFonts w:ascii="標楷體" w:eastAsia="標楷體" w:hAnsi="標楷體" w:hint="eastAsia"/>
                <w:color w:val="000000" w:themeColor="text1"/>
                <w:sz w:val="28"/>
                <w:szCs w:val="28"/>
              </w:rPr>
              <w:t>服</w:t>
            </w:r>
            <w:r w:rsidRPr="00AE782A">
              <w:rPr>
                <w:rFonts w:ascii="標楷體" w:eastAsia="標楷體" w:hAnsi="標楷體"/>
                <w:color w:val="000000" w:themeColor="text1"/>
                <w:sz w:val="28"/>
                <w:szCs w:val="28"/>
              </w:rPr>
              <w:t>務模式</w:t>
            </w:r>
          </w:p>
        </w:tc>
        <w:tc>
          <w:tcPr>
            <w:tcW w:w="3121" w:type="dxa"/>
          </w:tcPr>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ESCO 服</w:t>
            </w:r>
            <w:r w:rsidRPr="00AE782A">
              <w:rPr>
                <w:rFonts w:ascii="標楷體" w:eastAsia="標楷體" w:hAnsi="標楷體"/>
                <w:color w:val="000000" w:themeColor="text1"/>
                <w:sz w:val="28"/>
                <w:szCs w:val="28"/>
              </w:rPr>
              <w:t>務</w:t>
            </w:r>
            <w:r w:rsidRPr="00AE782A">
              <w:rPr>
                <w:rFonts w:ascii="標楷體" w:eastAsia="標楷體" w:hAnsi="標楷體" w:hint="eastAsia"/>
                <w:color w:val="000000" w:themeColor="text1"/>
                <w:sz w:val="28"/>
                <w:szCs w:val="28"/>
              </w:rPr>
              <w:t>模</w:t>
            </w:r>
            <w:r w:rsidRPr="00AE782A">
              <w:rPr>
                <w:rFonts w:ascii="標楷體" w:eastAsia="標楷體" w:hAnsi="標楷體"/>
                <w:color w:val="000000" w:themeColor="text1"/>
                <w:sz w:val="28"/>
                <w:szCs w:val="28"/>
              </w:rPr>
              <w:t>式說明</w:t>
            </w:r>
          </w:p>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實</w:t>
            </w:r>
            <w:r w:rsidRPr="00AE782A">
              <w:rPr>
                <w:rFonts w:ascii="標楷體" w:eastAsia="標楷體" w:hAnsi="標楷體"/>
                <w:color w:val="000000" w:themeColor="text1"/>
                <w:sz w:val="28"/>
                <w:szCs w:val="28"/>
              </w:rPr>
              <w:t>際案例說明</w:t>
            </w:r>
          </w:p>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ESCO</w:t>
            </w:r>
            <w:r w:rsidRPr="00AE782A">
              <w:rPr>
                <w:rFonts w:ascii="標楷體" w:eastAsia="標楷體" w:hAnsi="標楷體"/>
                <w:color w:val="000000" w:themeColor="text1"/>
                <w:sz w:val="28"/>
                <w:szCs w:val="28"/>
              </w:rPr>
              <w:t>資</w:t>
            </w:r>
            <w:r w:rsidRPr="00AE782A">
              <w:rPr>
                <w:rFonts w:ascii="標楷體" w:eastAsia="標楷體" w:hAnsi="標楷體" w:hint="eastAsia"/>
                <w:color w:val="000000" w:themeColor="text1"/>
                <w:sz w:val="28"/>
                <w:szCs w:val="28"/>
              </w:rPr>
              <w:t>訊分</w:t>
            </w:r>
            <w:r w:rsidRPr="00AE782A">
              <w:rPr>
                <w:rFonts w:ascii="標楷體" w:eastAsia="標楷體" w:hAnsi="標楷體"/>
                <w:color w:val="000000" w:themeColor="text1"/>
                <w:sz w:val="28"/>
                <w:szCs w:val="28"/>
              </w:rPr>
              <w:t>享</w:t>
            </w:r>
          </w:p>
        </w:tc>
        <w:tc>
          <w:tcPr>
            <w:tcW w:w="1414" w:type="dxa"/>
            <w:vAlign w:val="center"/>
          </w:tcPr>
          <w:p w:rsidR="007C42E3" w:rsidRPr="00AE782A" w:rsidRDefault="007C42E3" w:rsidP="007C42E3">
            <w:pPr>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r w:rsidR="00AE782A" w:rsidRPr="00AE782A" w:rsidTr="00AE782A">
        <w:trPr>
          <w:trHeight w:val="170"/>
        </w:trPr>
        <w:tc>
          <w:tcPr>
            <w:tcW w:w="1834" w:type="dxa"/>
            <w:vAlign w:val="center"/>
          </w:tcPr>
          <w:p w:rsidR="007C42E3" w:rsidRPr="00AE782A" w:rsidRDefault="007C42E3" w:rsidP="007C42E3">
            <w:pPr>
              <w:spacing w:line="480" w:lineRule="exac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1000~1100</w:t>
            </w:r>
          </w:p>
          <w:p w:rsidR="007C42E3" w:rsidRPr="00AE782A" w:rsidRDefault="007C42E3" w:rsidP="007C42E3">
            <w:pPr>
              <w:spacing w:line="480" w:lineRule="exac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kern w:val="0"/>
                <w:szCs w:val="28"/>
              </w:rPr>
              <w:t>(60分鐘)</w:t>
            </w:r>
          </w:p>
        </w:tc>
        <w:tc>
          <w:tcPr>
            <w:tcW w:w="1848" w:type="dxa"/>
            <w:tcBorders>
              <w:bottom w:val="single" w:sz="4" w:space="0" w:color="auto"/>
            </w:tcBorders>
            <w:vAlign w:val="center"/>
          </w:tcPr>
          <w:p w:rsidR="007C42E3" w:rsidRPr="00AE782A" w:rsidRDefault="007C42E3" w:rsidP="00AE782A">
            <w:pPr>
              <w:spacing w:line="480" w:lineRule="exac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空</w:t>
            </w:r>
            <w:r w:rsidRPr="00AE782A">
              <w:rPr>
                <w:rFonts w:ascii="標楷體" w:eastAsia="標楷體" w:hAnsi="標楷體"/>
                <w:color w:val="000000" w:themeColor="text1"/>
                <w:sz w:val="28"/>
                <w:szCs w:val="28"/>
              </w:rPr>
              <w:t>調</w:t>
            </w:r>
            <w:r w:rsidRPr="00AE782A">
              <w:rPr>
                <w:rFonts w:ascii="標楷體" w:eastAsia="標楷體" w:hAnsi="標楷體" w:hint="eastAsia"/>
                <w:color w:val="000000" w:themeColor="text1"/>
                <w:sz w:val="28"/>
                <w:szCs w:val="28"/>
              </w:rPr>
              <w:t>系統節</w:t>
            </w:r>
            <w:r w:rsidRPr="00AE782A">
              <w:rPr>
                <w:rFonts w:ascii="標楷體" w:eastAsia="標楷體" w:hAnsi="標楷體"/>
                <w:color w:val="000000" w:themeColor="text1"/>
                <w:sz w:val="28"/>
                <w:szCs w:val="28"/>
              </w:rPr>
              <w:t>能</w:t>
            </w:r>
            <w:r w:rsidRPr="00AE782A">
              <w:rPr>
                <w:rFonts w:ascii="標楷體" w:eastAsia="標楷體" w:hAnsi="標楷體" w:hint="eastAsia"/>
                <w:color w:val="000000" w:themeColor="text1"/>
                <w:sz w:val="28"/>
                <w:szCs w:val="28"/>
              </w:rPr>
              <w:t>規劃</w:t>
            </w:r>
            <w:r w:rsidRPr="00AE782A">
              <w:rPr>
                <w:rFonts w:ascii="標楷體" w:eastAsia="標楷體" w:hAnsi="標楷體"/>
                <w:color w:val="000000" w:themeColor="text1"/>
                <w:sz w:val="28"/>
                <w:szCs w:val="28"/>
              </w:rPr>
              <w:t>與診斷實務</w:t>
            </w:r>
          </w:p>
        </w:tc>
        <w:tc>
          <w:tcPr>
            <w:tcW w:w="3121" w:type="dxa"/>
            <w:vAlign w:val="center"/>
          </w:tcPr>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 空</w:t>
            </w:r>
            <w:r w:rsidRPr="00AE782A">
              <w:rPr>
                <w:rFonts w:ascii="標楷體" w:eastAsia="標楷體" w:hAnsi="標楷體"/>
                <w:color w:val="000000" w:themeColor="text1"/>
                <w:sz w:val="28"/>
                <w:szCs w:val="28"/>
              </w:rPr>
              <w:t>調</w:t>
            </w:r>
            <w:r w:rsidRPr="00AE782A">
              <w:rPr>
                <w:rFonts w:ascii="標楷體" w:eastAsia="標楷體" w:hAnsi="標楷體" w:hint="eastAsia"/>
                <w:color w:val="000000" w:themeColor="text1"/>
                <w:sz w:val="28"/>
                <w:szCs w:val="28"/>
              </w:rPr>
              <w:t>系</w:t>
            </w:r>
            <w:r w:rsidRPr="00AE782A">
              <w:rPr>
                <w:rFonts w:ascii="標楷體" w:eastAsia="標楷體" w:hAnsi="標楷體"/>
                <w:color w:val="000000" w:themeColor="text1"/>
                <w:sz w:val="28"/>
                <w:szCs w:val="28"/>
              </w:rPr>
              <w:t>統</w:t>
            </w:r>
            <w:r w:rsidRPr="00AE782A">
              <w:rPr>
                <w:rFonts w:ascii="標楷體" w:eastAsia="標楷體" w:hAnsi="標楷體" w:hint="eastAsia"/>
                <w:color w:val="000000" w:themeColor="text1"/>
                <w:sz w:val="28"/>
                <w:szCs w:val="28"/>
              </w:rPr>
              <w:t>節</w:t>
            </w:r>
            <w:r w:rsidRPr="00AE782A">
              <w:rPr>
                <w:rFonts w:ascii="標楷體" w:eastAsia="標楷體" w:hAnsi="標楷體"/>
                <w:color w:val="000000" w:themeColor="text1"/>
                <w:sz w:val="28"/>
                <w:szCs w:val="28"/>
              </w:rPr>
              <w:t>能</w:t>
            </w:r>
            <w:r w:rsidRPr="00AE782A">
              <w:rPr>
                <w:rFonts w:ascii="標楷體" w:eastAsia="標楷體" w:hAnsi="標楷體" w:hint="eastAsia"/>
                <w:color w:val="000000" w:themeColor="text1"/>
                <w:sz w:val="28"/>
                <w:szCs w:val="28"/>
              </w:rPr>
              <w:t>規</w:t>
            </w:r>
            <w:r w:rsidRPr="00AE782A">
              <w:rPr>
                <w:rFonts w:ascii="標楷體" w:eastAsia="標楷體" w:hAnsi="標楷體"/>
                <w:color w:val="000000" w:themeColor="text1"/>
                <w:sz w:val="28"/>
                <w:szCs w:val="28"/>
              </w:rPr>
              <w:t>劃</w:t>
            </w:r>
          </w:p>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color w:val="000000" w:themeColor="text1"/>
                <w:sz w:val="28"/>
                <w:szCs w:val="28"/>
              </w:rPr>
              <w:t xml:space="preserve">2. </w:t>
            </w:r>
            <w:r w:rsidRPr="00AE782A">
              <w:rPr>
                <w:rFonts w:ascii="標楷體" w:eastAsia="標楷體" w:hAnsi="標楷體" w:hint="eastAsia"/>
                <w:color w:val="000000" w:themeColor="text1"/>
                <w:sz w:val="28"/>
                <w:szCs w:val="28"/>
              </w:rPr>
              <w:t>空</w:t>
            </w:r>
            <w:r w:rsidRPr="00AE782A">
              <w:rPr>
                <w:rFonts w:ascii="標楷體" w:eastAsia="標楷體" w:hAnsi="標楷體"/>
                <w:color w:val="000000" w:themeColor="text1"/>
                <w:sz w:val="28"/>
                <w:szCs w:val="28"/>
              </w:rPr>
              <w:t>調系統診斷</w:t>
            </w:r>
            <w:r w:rsidRPr="00AE782A">
              <w:rPr>
                <w:rFonts w:ascii="標楷體" w:eastAsia="標楷體" w:hAnsi="標楷體" w:hint="eastAsia"/>
                <w:color w:val="000000" w:themeColor="text1"/>
                <w:sz w:val="28"/>
                <w:szCs w:val="28"/>
              </w:rPr>
              <w:t>方法</w:t>
            </w:r>
            <w:r w:rsidRPr="00AE782A">
              <w:rPr>
                <w:rFonts w:ascii="標楷體" w:eastAsia="標楷體" w:hAnsi="標楷體"/>
                <w:color w:val="000000" w:themeColor="text1"/>
                <w:sz w:val="28"/>
                <w:szCs w:val="28"/>
              </w:rPr>
              <w:t>及流程</w:t>
            </w:r>
          </w:p>
        </w:tc>
        <w:tc>
          <w:tcPr>
            <w:tcW w:w="1414" w:type="dxa"/>
            <w:vAlign w:val="center"/>
          </w:tcPr>
          <w:p w:rsidR="007C42E3" w:rsidRPr="00AE782A" w:rsidRDefault="007C42E3" w:rsidP="007C42E3">
            <w:pPr>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r w:rsidR="00AE782A" w:rsidRPr="00AE782A" w:rsidTr="00AE782A">
        <w:trPr>
          <w:trHeight w:val="170"/>
        </w:trPr>
        <w:tc>
          <w:tcPr>
            <w:tcW w:w="1834" w:type="dxa"/>
            <w:vAlign w:val="center"/>
          </w:tcPr>
          <w:p w:rsidR="007C42E3" w:rsidRDefault="007C42E3" w:rsidP="007C42E3">
            <w:pPr>
              <w:spacing w:line="480" w:lineRule="exac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1100~1200</w:t>
            </w:r>
          </w:p>
          <w:p w:rsidR="0075185E" w:rsidRPr="00AE782A" w:rsidRDefault="0075185E" w:rsidP="007C42E3">
            <w:pPr>
              <w:spacing w:line="480" w:lineRule="exac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(60分鐘)</w:t>
            </w:r>
          </w:p>
        </w:tc>
        <w:tc>
          <w:tcPr>
            <w:tcW w:w="1848" w:type="dxa"/>
            <w:tcBorders>
              <w:bottom w:val="single" w:sz="4" w:space="0" w:color="auto"/>
            </w:tcBorders>
            <w:vAlign w:val="center"/>
          </w:tcPr>
          <w:p w:rsidR="007C42E3" w:rsidRPr="00AE782A" w:rsidRDefault="007C42E3" w:rsidP="00AE782A">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能源</w:t>
            </w:r>
            <w:r w:rsidRPr="00AE782A">
              <w:rPr>
                <w:rFonts w:ascii="標楷體" w:eastAsia="標楷體" w:hAnsi="標楷體"/>
                <w:color w:val="000000" w:themeColor="text1"/>
                <w:sz w:val="28"/>
                <w:szCs w:val="28"/>
              </w:rPr>
              <w:t>管理與</w:t>
            </w:r>
            <w:r w:rsidRPr="00AE782A">
              <w:rPr>
                <w:rFonts w:ascii="標楷體" w:eastAsia="標楷體" w:hAnsi="標楷體" w:hint="eastAsia"/>
                <w:color w:val="000000" w:themeColor="text1"/>
                <w:sz w:val="28"/>
                <w:szCs w:val="28"/>
              </w:rPr>
              <w:t>設備</w:t>
            </w:r>
            <w:r w:rsidRPr="00AE782A">
              <w:rPr>
                <w:rFonts w:ascii="標楷體" w:eastAsia="標楷體" w:hAnsi="標楷體"/>
                <w:color w:val="000000" w:themeColor="text1"/>
                <w:sz w:val="28"/>
                <w:szCs w:val="28"/>
              </w:rPr>
              <w:t>維</w:t>
            </w:r>
            <w:r w:rsidRPr="00AE782A">
              <w:rPr>
                <w:rFonts w:ascii="標楷體" w:eastAsia="標楷體" w:hAnsi="標楷體" w:hint="eastAsia"/>
                <w:color w:val="000000" w:themeColor="text1"/>
                <w:sz w:val="28"/>
                <w:szCs w:val="28"/>
              </w:rPr>
              <w:t>運</w:t>
            </w:r>
          </w:p>
        </w:tc>
        <w:tc>
          <w:tcPr>
            <w:tcW w:w="3121" w:type="dxa"/>
          </w:tcPr>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能</w:t>
            </w:r>
            <w:r w:rsidRPr="00AE782A">
              <w:rPr>
                <w:rFonts w:ascii="標楷體" w:eastAsia="標楷體" w:hAnsi="標楷體"/>
                <w:color w:val="000000" w:themeColor="text1"/>
                <w:sz w:val="28"/>
                <w:szCs w:val="28"/>
              </w:rPr>
              <w:t>源管理運作</w:t>
            </w:r>
            <w:r w:rsidRPr="00AE782A">
              <w:rPr>
                <w:rFonts w:ascii="標楷體" w:eastAsia="標楷體" w:hAnsi="標楷體" w:hint="eastAsia"/>
                <w:color w:val="000000" w:themeColor="text1"/>
                <w:sz w:val="28"/>
                <w:szCs w:val="28"/>
              </w:rPr>
              <w:t>說</w:t>
            </w:r>
            <w:r w:rsidRPr="00AE782A">
              <w:rPr>
                <w:rFonts w:ascii="標楷體" w:eastAsia="標楷體" w:hAnsi="標楷體"/>
                <w:color w:val="000000" w:themeColor="text1"/>
                <w:sz w:val="28"/>
                <w:szCs w:val="28"/>
              </w:rPr>
              <w:t>明</w:t>
            </w:r>
          </w:p>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如</w:t>
            </w:r>
            <w:r w:rsidRPr="00AE782A">
              <w:rPr>
                <w:rFonts w:ascii="標楷體" w:eastAsia="標楷體" w:hAnsi="標楷體"/>
                <w:color w:val="000000" w:themeColor="text1"/>
                <w:sz w:val="28"/>
                <w:szCs w:val="28"/>
              </w:rPr>
              <w:t>何</w:t>
            </w:r>
            <w:r w:rsidRPr="00AE782A">
              <w:rPr>
                <w:rFonts w:ascii="標楷體" w:eastAsia="標楷體" w:hAnsi="標楷體" w:hint="eastAsia"/>
                <w:color w:val="000000" w:themeColor="text1"/>
                <w:sz w:val="28"/>
                <w:szCs w:val="28"/>
              </w:rPr>
              <w:t>應</w:t>
            </w:r>
            <w:r w:rsidRPr="00AE782A">
              <w:rPr>
                <w:rFonts w:ascii="標楷體" w:eastAsia="標楷體" w:hAnsi="標楷體"/>
                <w:color w:val="000000" w:themeColor="text1"/>
                <w:sz w:val="28"/>
                <w:szCs w:val="28"/>
              </w:rPr>
              <w:t>用能源管理</w:t>
            </w:r>
            <w:r w:rsidRPr="00AE782A">
              <w:rPr>
                <w:rFonts w:ascii="標楷體" w:eastAsia="標楷體" w:hAnsi="標楷體" w:hint="eastAsia"/>
                <w:color w:val="000000" w:themeColor="text1"/>
                <w:sz w:val="28"/>
                <w:szCs w:val="28"/>
              </w:rPr>
              <w:t>提</w:t>
            </w:r>
            <w:r w:rsidRPr="00AE782A">
              <w:rPr>
                <w:rFonts w:ascii="標楷體" w:eastAsia="標楷體" w:hAnsi="標楷體"/>
                <w:color w:val="000000" w:themeColor="text1"/>
                <w:sz w:val="28"/>
                <w:szCs w:val="28"/>
              </w:rPr>
              <w:t>升用電效率</w:t>
            </w:r>
          </w:p>
          <w:p w:rsidR="007C42E3" w:rsidRPr="00AE782A" w:rsidRDefault="007C42E3" w:rsidP="007C42E3">
            <w:pPr>
              <w:snapToGrid w:val="0"/>
              <w:spacing w:line="400" w:lineRule="atLeas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3</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高</w:t>
            </w:r>
            <w:r w:rsidRPr="00AE782A">
              <w:rPr>
                <w:rFonts w:ascii="標楷體" w:eastAsia="標楷體" w:hAnsi="標楷體"/>
                <w:color w:val="000000" w:themeColor="text1"/>
                <w:sz w:val="28"/>
                <w:szCs w:val="28"/>
              </w:rPr>
              <w:t>效率馬達</w:t>
            </w:r>
            <w:r w:rsidRPr="00AE782A">
              <w:rPr>
                <w:rFonts w:ascii="標楷體" w:eastAsia="標楷體" w:hAnsi="標楷體" w:hint="eastAsia"/>
                <w:color w:val="000000" w:themeColor="text1"/>
                <w:sz w:val="28"/>
                <w:szCs w:val="28"/>
              </w:rPr>
              <w:t>規</w:t>
            </w:r>
            <w:r w:rsidRPr="00AE782A">
              <w:rPr>
                <w:rFonts w:ascii="標楷體" w:eastAsia="標楷體" w:hAnsi="標楷體"/>
                <w:color w:val="000000" w:themeColor="text1"/>
                <w:sz w:val="28"/>
                <w:szCs w:val="28"/>
              </w:rPr>
              <w:t>格種類及</w:t>
            </w:r>
            <w:r w:rsidRPr="00AE782A">
              <w:rPr>
                <w:rFonts w:ascii="標楷體" w:eastAsia="標楷體" w:hAnsi="標楷體" w:hint="eastAsia"/>
                <w:color w:val="000000" w:themeColor="text1"/>
                <w:sz w:val="28"/>
                <w:szCs w:val="28"/>
              </w:rPr>
              <w:t>變</w:t>
            </w:r>
            <w:r w:rsidRPr="00AE782A">
              <w:rPr>
                <w:rFonts w:ascii="標楷體" w:eastAsia="標楷體" w:hAnsi="標楷體"/>
                <w:color w:val="000000" w:themeColor="text1"/>
                <w:sz w:val="28"/>
                <w:szCs w:val="28"/>
              </w:rPr>
              <w:t>頻應用實務</w:t>
            </w:r>
          </w:p>
        </w:tc>
        <w:tc>
          <w:tcPr>
            <w:tcW w:w="1414" w:type="dxa"/>
            <w:vAlign w:val="center"/>
          </w:tcPr>
          <w:p w:rsidR="007C42E3" w:rsidRPr="00AE782A" w:rsidRDefault="007C42E3" w:rsidP="007C42E3">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r w:rsidR="00AE782A" w:rsidRPr="00AE782A" w:rsidTr="00AE782A">
        <w:trPr>
          <w:trHeight w:val="170"/>
        </w:trPr>
        <w:tc>
          <w:tcPr>
            <w:tcW w:w="1834" w:type="dxa"/>
            <w:vAlign w:val="center"/>
          </w:tcPr>
          <w:p w:rsidR="007C42E3" w:rsidRPr="00AE782A" w:rsidRDefault="007C42E3"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1200~1300</w:t>
            </w:r>
          </w:p>
          <w:p w:rsidR="007C42E3" w:rsidRPr="00AE782A" w:rsidRDefault="007C42E3" w:rsidP="007C42E3">
            <w:pPr>
              <w:adjustRightInd w:val="0"/>
              <w:snapToGrid w:val="0"/>
              <w:spacing w:line="400" w:lineRule="atLeast"/>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Cs w:val="28"/>
              </w:rPr>
              <w:t>(60分鐘)</w:t>
            </w:r>
          </w:p>
        </w:tc>
        <w:tc>
          <w:tcPr>
            <w:tcW w:w="6383" w:type="dxa"/>
            <w:gridSpan w:val="3"/>
            <w:tcBorders>
              <w:bottom w:val="single" w:sz="4" w:space="0" w:color="auto"/>
            </w:tcBorders>
            <w:vAlign w:val="center"/>
          </w:tcPr>
          <w:p w:rsidR="007C42E3" w:rsidRPr="00AE782A" w:rsidRDefault="007C42E3" w:rsidP="00AE782A">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中午用餐</w:t>
            </w:r>
          </w:p>
        </w:tc>
      </w:tr>
      <w:tr w:rsidR="00AE782A" w:rsidRPr="00AE782A" w:rsidTr="00AE782A">
        <w:trPr>
          <w:trHeight w:val="170"/>
        </w:trPr>
        <w:tc>
          <w:tcPr>
            <w:tcW w:w="1834" w:type="dxa"/>
            <w:vAlign w:val="center"/>
          </w:tcPr>
          <w:p w:rsidR="007C42E3" w:rsidRPr="00AE782A" w:rsidRDefault="007C42E3" w:rsidP="007C42E3">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1300~1400</w:t>
            </w:r>
          </w:p>
          <w:p w:rsidR="007C42E3" w:rsidRPr="00AE782A" w:rsidRDefault="007C42E3" w:rsidP="007C42E3">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Cs w:val="28"/>
              </w:rPr>
              <w:t>(60分</w:t>
            </w:r>
            <w:r w:rsidRPr="00AE782A">
              <w:rPr>
                <w:rFonts w:ascii="標楷體" w:eastAsia="標楷體" w:hAnsi="標楷體"/>
                <w:color w:val="000000" w:themeColor="text1"/>
                <w:szCs w:val="28"/>
              </w:rPr>
              <w:t>鐘</w:t>
            </w:r>
            <w:r w:rsidRPr="00AE782A">
              <w:rPr>
                <w:rFonts w:ascii="標楷體" w:eastAsia="標楷體" w:hAnsi="標楷體" w:hint="eastAsia"/>
                <w:color w:val="000000" w:themeColor="text1"/>
                <w:szCs w:val="28"/>
              </w:rPr>
              <w:t>)</w:t>
            </w:r>
          </w:p>
        </w:tc>
        <w:tc>
          <w:tcPr>
            <w:tcW w:w="1848" w:type="dxa"/>
            <w:tcBorders>
              <w:top w:val="single" w:sz="4" w:space="0" w:color="auto"/>
            </w:tcBorders>
            <w:vAlign w:val="center"/>
          </w:tcPr>
          <w:p w:rsidR="007C42E3" w:rsidRPr="00AE782A" w:rsidRDefault="007C42E3" w:rsidP="00AE782A">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住</w:t>
            </w:r>
            <w:r w:rsidRPr="00AE782A">
              <w:rPr>
                <w:rFonts w:ascii="標楷體" w:eastAsia="標楷體" w:hAnsi="標楷體"/>
                <w:color w:val="000000" w:themeColor="text1"/>
                <w:sz w:val="28"/>
                <w:szCs w:val="28"/>
              </w:rPr>
              <w:t>商大樓整合式</w:t>
            </w:r>
            <w:r w:rsidRPr="00AE782A">
              <w:rPr>
                <w:rFonts w:ascii="標楷體" w:eastAsia="標楷體" w:hAnsi="標楷體" w:hint="eastAsia"/>
                <w:color w:val="000000" w:themeColor="text1"/>
                <w:sz w:val="28"/>
                <w:szCs w:val="28"/>
              </w:rPr>
              <w:t>節</w:t>
            </w:r>
            <w:r w:rsidRPr="00AE782A">
              <w:rPr>
                <w:rFonts w:ascii="標楷體" w:eastAsia="標楷體" w:hAnsi="標楷體"/>
                <w:color w:val="000000" w:themeColor="text1"/>
                <w:sz w:val="28"/>
                <w:szCs w:val="28"/>
              </w:rPr>
              <w:t>能診斷與評</w:t>
            </w:r>
            <w:r w:rsidRPr="00AE782A">
              <w:rPr>
                <w:rFonts w:ascii="標楷體" w:eastAsia="標楷體" w:hAnsi="標楷體" w:hint="eastAsia"/>
                <w:color w:val="000000" w:themeColor="text1"/>
                <w:sz w:val="28"/>
                <w:szCs w:val="28"/>
              </w:rPr>
              <w:t>估</w:t>
            </w:r>
          </w:p>
        </w:tc>
        <w:tc>
          <w:tcPr>
            <w:tcW w:w="3121" w:type="dxa"/>
            <w:vAlign w:val="center"/>
          </w:tcPr>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集</w:t>
            </w:r>
            <w:r w:rsidRPr="00AE782A">
              <w:rPr>
                <w:rFonts w:ascii="標楷體" w:eastAsia="標楷體" w:hAnsi="標楷體"/>
                <w:color w:val="000000" w:themeColor="text1"/>
                <w:sz w:val="28"/>
                <w:szCs w:val="28"/>
              </w:rPr>
              <w:t>合式住宅</w:t>
            </w:r>
            <w:r w:rsidRPr="00AE782A">
              <w:rPr>
                <w:rFonts w:ascii="標楷體" w:eastAsia="標楷體" w:hAnsi="標楷體" w:hint="eastAsia"/>
                <w:color w:val="000000" w:themeColor="text1"/>
                <w:sz w:val="28"/>
                <w:szCs w:val="28"/>
              </w:rPr>
              <w:t>整</w:t>
            </w:r>
            <w:r w:rsidRPr="00AE782A">
              <w:rPr>
                <w:rFonts w:ascii="標楷體" w:eastAsia="標楷體" w:hAnsi="標楷體"/>
                <w:color w:val="000000" w:themeColor="text1"/>
                <w:sz w:val="28"/>
                <w:szCs w:val="28"/>
              </w:rPr>
              <w:t>合</w:t>
            </w:r>
            <w:r w:rsidRPr="00AE782A">
              <w:rPr>
                <w:rFonts w:ascii="標楷體" w:eastAsia="標楷體" w:hAnsi="標楷體" w:hint="eastAsia"/>
                <w:color w:val="000000" w:themeColor="text1"/>
                <w:sz w:val="28"/>
                <w:szCs w:val="28"/>
              </w:rPr>
              <w:t>診</w:t>
            </w:r>
            <w:r w:rsidRPr="00AE782A">
              <w:rPr>
                <w:rFonts w:ascii="標楷體" w:eastAsia="標楷體" w:hAnsi="標楷體"/>
                <w:color w:val="000000" w:themeColor="text1"/>
                <w:sz w:val="28"/>
                <w:szCs w:val="28"/>
              </w:rPr>
              <w:t>斷評估</w:t>
            </w:r>
            <w:r w:rsidRPr="00AE782A">
              <w:rPr>
                <w:rFonts w:ascii="標楷體" w:eastAsia="標楷體" w:hAnsi="標楷體" w:hint="eastAsia"/>
                <w:color w:val="000000" w:themeColor="text1"/>
                <w:sz w:val="28"/>
                <w:szCs w:val="28"/>
              </w:rPr>
              <w:t>實</w:t>
            </w:r>
            <w:r w:rsidRPr="00AE782A">
              <w:rPr>
                <w:rFonts w:ascii="標楷體" w:eastAsia="標楷體" w:hAnsi="標楷體"/>
                <w:color w:val="000000" w:themeColor="text1"/>
                <w:sz w:val="28"/>
                <w:szCs w:val="28"/>
              </w:rPr>
              <w:t>例解說</w:t>
            </w:r>
          </w:p>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2</w:t>
            </w:r>
            <w:r w:rsidRPr="00AE782A">
              <w:rPr>
                <w:rFonts w:ascii="標楷體" w:eastAsia="標楷體" w:hAnsi="標楷體"/>
                <w:color w:val="000000" w:themeColor="text1"/>
                <w:sz w:val="28"/>
                <w:szCs w:val="28"/>
              </w:rPr>
              <w:t xml:space="preserve">. </w:t>
            </w:r>
            <w:r w:rsidRPr="00AE782A">
              <w:rPr>
                <w:rFonts w:ascii="標楷體" w:eastAsia="標楷體" w:hAnsi="標楷體" w:hint="eastAsia"/>
                <w:color w:val="000000" w:themeColor="text1"/>
                <w:sz w:val="28"/>
                <w:szCs w:val="28"/>
              </w:rPr>
              <w:t>商</w:t>
            </w:r>
            <w:r w:rsidRPr="00AE782A">
              <w:rPr>
                <w:rFonts w:ascii="標楷體" w:eastAsia="標楷體" w:hAnsi="標楷體"/>
                <w:color w:val="000000" w:themeColor="text1"/>
                <w:sz w:val="28"/>
                <w:szCs w:val="28"/>
              </w:rPr>
              <w:t>業大樓診斷</w:t>
            </w:r>
            <w:r w:rsidRPr="00AE782A">
              <w:rPr>
                <w:rFonts w:ascii="標楷體" w:eastAsia="標楷體" w:hAnsi="標楷體" w:hint="eastAsia"/>
                <w:color w:val="000000" w:themeColor="text1"/>
                <w:sz w:val="28"/>
                <w:szCs w:val="28"/>
              </w:rPr>
              <w:t>整</w:t>
            </w:r>
            <w:r w:rsidRPr="00AE782A">
              <w:rPr>
                <w:rFonts w:ascii="標楷體" w:eastAsia="標楷體" w:hAnsi="標楷體"/>
                <w:color w:val="000000" w:themeColor="text1"/>
                <w:sz w:val="28"/>
                <w:szCs w:val="28"/>
              </w:rPr>
              <w:t>合診斷</w:t>
            </w:r>
            <w:r w:rsidRPr="00AE782A">
              <w:rPr>
                <w:rFonts w:ascii="標楷體" w:eastAsia="標楷體" w:hAnsi="標楷體" w:hint="eastAsia"/>
                <w:color w:val="000000" w:themeColor="text1"/>
                <w:sz w:val="28"/>
                <w:szCs w:val="28"/>
              </w:rPr>
              <w:t>評估</w:t>
            </w:r>
            <w:r w:rsidRPr="00AE782A">
              <w:rPr>
                <w:rFonts w:ascii="標楷體" w:eastAsia="標楷體" w:hAnsi="標楷體"/>
                <w:color w:val="000000" w:themeColor="text1"/>
                <w:sz w:val="28"/>
                <w:szCs w:val="28"/>
              </w:rPr>
              <w:t>實例解說</w:t>
            </w:r>
          </w:p>
        </w:tc>
        <w:tc>
          <w:tcPr>
            <w:tcW w:w="1414" w:type="dxa"/>
            <w:vAlign w:val="center"/>
          </w:tcPr>
          <w:p w:rsidR="007C42E3" w:rsidRPr="00AE782A" w:rsidRDefault="007C42E3" w:rsidP="007C42E3">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r w:rsidR="00AE782A" w:rsidRPr="00AE782A" w:rsidTr="00AE782A">
        <w:trPr>
          <w:trHeight w:val="170"/>
        </w:trPr>
        <w:tc>
          <w:tcPr>
            <w:tcW w:w="1834" w:type="dxa"/>
            <w:vAlign w:val="center"/>
          </w:tcPr>
          <w:p w:rsidR="007C42E3" w:rsidRPr="00AE782A" w:rsidRDefault="007C42E3" w:rsidP="007C42E3">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1400~1500</w:t>
            </w:r>
          </w:p>
          <w:p w:rsidR="007C42E3" w:rsidRPr="00AE782A" w:rsidRDefault="007C42E3" w:rsidP="007C42E3">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Cs w:val="28"/>
              </w:rPr>
              <w:t>(60分</w:t>
            </w:r>
            <w:r w:rsidRPr="00AE782A">
              <w:rPr>
                <w:rFonts w:ascii="標楷體" w:eastAsia="標楷體" w:hAnsi="標楷體"/>
                <w:color w:val="000000" w:themeColor="text1"/>
                <w:szCs w:val="28"/>
              </w:rPr>
              <w:t>鐘</w:t>
            </w:r>
            <w:r w:rsidRPr="00AE782A">
              <w:rPr>
                <w:rFonts w:ascii="標楷體" w:eastAsia="標楷體" w:hAnsi="標楷體" w:hint="eastAsia"/>
                <w:color w:val="000000" w:themeColor="text1"/>
                <w:szCs w:val="28"/>
              </w:rPr>
              <w:t>)</w:t>
            </w:r>
          </w:p>
        </w:tc>
        <w:tc>
          <w:tcPr>
            <w:tcW w:w="1848" w:type="dxa"/>
            <w:vAlign w:val="center"/>
          </w:tcPr>
          <w:p w:rsidR="007C42E3" w:rsidRPr="00AE782A" w:rsidRDefault="007C42E3" w:rsidP="00AE782A">
            <w:pPr>
              <w:spacing w:line="480" w:lineRule="exac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空</w:t>
            </w:r>
            <w:r w:rsidRPr="00AE782A">
              <w:rPr>
                <w:rFonts w:ascii="標楷體" w:eastAsia="標楷體" w:hAnsi="標楷體"/>
                <w:color w:val="000000" w:themeColor="text1"/>
                <w:sz w:val="28"/>
                <w:szCs w:val="28"/>
              </w:rPr>
              <w:t>調</w:t>
            </w:r>
            <w:r w:rsidRPr="00AE782A">
              <w:rPr>
                <w:rFonts w:ascii="標楷體" w:eastAsia="標楷體" w:hAnsi="標楷體" w:hint="eastAsia"/>
                <w:color w:val="000000" w:themeColor="text1"/>
                <w:sz w:val="28"/>
                <w:szCs w:val="28"/>
              </w:rPr>
              <w:t>系統節</w:t>
            </w:r>
            <w:r w:rsidRPr="00AE782A">
              <w:rPr>
                <w:rFonts w:ascii="標楷體" w:eastAsia="標楷體" w:hAnsi="標楷體"/>
                <w:color w:val="000000" w:themeColor="text1"/>
                <w:sz w:val="28"/>
                <w:szCs w:val="28"/>
              </w:rPr>
              <w:t>能</w:t>
            </w:r>
            <w:r w:rsidRPr="00AE782A">
              <w:rPr>
                <w:rFonts w:ascii="標楷體" w:eastAsia="標楷體" w:hAnsi="標楷體" w:hint="eastAsia"/>
                <w:color w:val="000000" w:themeColor="text1"/>
                <w:sz w:val="28"/>
                <w:szCs w:val="28"/>
              </w:rPr>
              <w:t>規劃</w:t>
            </w:r>
            <w:r w:rsidRPr="00AE782A">
              <w:rPr>
                <w:rFonts w:ascii="標楷體" w:eastAsia="標楷體" w:hAnsi="標楷體"/>
                <w:color w:val="000000" w:themeColor="text1"/>
                <w:sz w:val="28"/>
                <w:szCs w:val="28"/>
              </w:rPr>
              <w:t>與診斷實務</w:t>
            </w:r>
          </w:p>
        </w:tc>
        <w:tc>
          <w:tcPr>
            <w:tcW w:w="3121" w:type="dxa"/>
            <w:vAlign w:val="center"/>
          </w:tcPr>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 空</w:t>
            </w:r>
            <w:r w:rsidRPr="00AE782A">
              <w:rPr>
                <w:rFonts w:ascii="標楷體" w:eastAsia="標楷體" w:hAnsi="標楷體"/>
                <w:color w:val="000000" w:themeColor="text1"/>
                <w:sz w:val="28"/>
                <w:szCs w:val="28"/>
              </w:rPr>
              <w:t>調</w:t>
            </w:r>
            <w:r w:rsidRPr="00AE782A">
              <w:rPr>
                <w:rFonts w:ascii="標楷體" w:eastAsia="標楷體" w:hAnsi="標楷體" w:hint="eastAsia"/>
                <w:color w:val="000000" w:themeColor="text1"/>
                <w:sz w:val="28"/>
                <w:szCs w:val="28"/>
              </w:rPr>
              <w:t>系</w:t>
            </w:r>
            <w:r w:rsidRPr="00AE782A">
              <w:rPr>
                <w:rFonts w:ascii="標楷體" w:eastAsia="標楷體" w:hAnsi="標楷體"/>
                <w:color w:val="000000" w:themeColor="text1"/>
                <w:sz w:val="28"/>
                <w:szCs w:val="28"/>
              </w:rPr>
              <w:t>統</w:t>
            </w:r>
            <w:r w:rsidRPr="00AE782A">
              <w:rPr>
                <w:rFonts w:ascii="標楷體" w:eastAsia="標楷體" w:hAnsi="標楷體" w:hint="eastAsia"/>
                <w:color w:val="000000" w:themeColor="text1"/>
                <w:sz w:val="28"/>
                <w:szCs w:val="28"/>
              </w:rPr>
              <w:t>節</w:t>
            </w:r>
            <w:r w:rsidRPr="00AE782A">
              <w:rPr>
                <w:rFonts w:ascii="標楷體" w:eastAsia="標楷體" w:hAnsi="標楷體"/>
                <w:color w:val="000000" w:themeColor="text1"/>
                <w:sz w:val="28"/>
                <w:szCs w:val="28"/>
              </w:rPr>
              <w:t>能</w:t>
            </w:r>
            <w:r w:rsidRPr="00AE782A">
              <w:rPr>
                <w:rFonts w:ascii="標楷體" w:eastAsia="標楷體" w:hAnsi="標楷體" w:hint="eastAsia"/>
                <w:color w:val="000000" w:themeColor="text1"/>
                <w:sz w:val="28"/>
                <w:szCs w:val="28"/>
              </w:rPr>
              <w:t>規</w:t>
            </w:r>
            <w:r w:rsidRPr="00AE782A">
              <w:rPr>
                <w:rFonts w:ascii="標楷體" w:eastAsia="標楷體" w:hAnsi="標楷體"/>
                <w:color w:val="000000" w:themeColor="text1"/>
                <w:sz w:val="28"/>
                <w:szCs w:val="28"/>
              </w:rPr>
              <w:t>劃</w:t>
            </w:r>
          </w:p>
          <w:p w:rsidR="007C42E3" w:rsidRPr="00AE782A" w:rsidRDefault="007C42E3" w:rsidP="007C42E3">
            <w:pPr>
              <w:spacing w:line="480" w:lineRule="exact"/>
              <w:ind w:left="372" w:hangingChars="133" w:hanging="372"/>
              <w:rPr>
                <w:rFonts w:ascii="標楷體" w:eastAsia="標楷體" w:hAnsi="標楷體"/>
                <w:color w:val="000000" w:themeColor="text1"/>
                <w:sz w:val="28"/>
                <w:szCs w:val="28"/>
              </w:rPr>
            </w:pPr>
            <w:r w:rsidRPr="00AE782A">
              <w:rPr>
                <w:rFonts w:ascii="標楷體" w:eastAsia="標楷體" w:hAnsi="標楷體"/>
                <w:color w:val="000000" w:themeColor="text1"/>
                <w:sz w:val="28"/>
                <w:szCs w:val="28"/>
              </w:rPr>
              <w:t xml:space="preserve">2. </w:t>
            </w:r>
            <w:r w:rsidRPr="00AE782A">
              <w:rPr>
                <w:rFonts w:ascii="標楷體" w:eastAsia="標楷體" w:hAnsi="標楷體" w:hint="eastAsia"/>
                <w:color w:val="000000" w:themeColor="text1"/>
                <w:sz w:val="28"/>
                <w:szCs w:val="28"/>
              </w:rPr>
              <w:t>空</w:t>
            </w:r>
            <w:r w:rsidRPr="00AE782A">
              <w:rPr>
                <w:rFonts w:ascii="標楷體" w:eastAsia="標楷體" w:hAnsi="標楷體"/>
                <w:color w:val="000000" w:themeColor="text1"/>
                <w:sz w:val="28"/>
                <w:szCs w:val="28"/>
              </w:rPr>
              <w:t>調系統診斷</w:t>
            </w:r>
            <w:r w:rsidRPr="00AE782A">
              <w:rPr>
                <w:rFonts w:ascii="標楷體" w:eastAsia="標楷體" w:hAnsi="標楷體" w:hint="eastAsia"/>
                <w:color w:val="000000" w:themeColor="text1"/>
                <w:sz w:val="28"/>
                <w:szCs w:val="28"/>
              </w:rPr>
              <w:t>方法</w:t>
            </w:r>
            <w:r w:rsidRPr="00AE782A">
              <w:rPr>
                <w:rFonts w:ascii="標楷體" w:eastAsia="標楷體" w:hAnsi="標楷體"/>
                <w:color w:val="000000" w:themeColor="text1"/>
                <w:sz w:val="28"/>
                <w:szCs w:val="28"/>
              </w:rPr>
              <w:t>及流程</w:t>
            </w:r>
          </w:p>
        </w:tc>
        <w:tc>
          <w:tcPr>
            <w:tcW w:w="1414" w:type="dxa"/>
            <w:vAlign w:val="center"/>
          </w:tcPr>
          <w:p w:rsidR="007C42E3" w:rsidRPr="00AE782A" w:rsidRDefault="007C42E3" w:rsidP="007C42E3">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kern w:val="0"/>
                <w:sz w:val="28"/>
                <w:szCs w:val="28"/>
              </w:rPr>
              <w:t>工研院</w:t>
            </w:r>
          </w:p>
        </w:tc>
      </w:tr>
      <w:tr w:rsidR="00AE782A" w:rsidRPr="00AE782A" w:rsidTr="00D34C2A">
        <w:trPr>
          <w:trHeight w:val="170"/>
        </w:trPr>
        <w:tc>
          <w:tcPr>
            <w:tcW w:w="1834" w:type="dxa"/>
            <w:vAlign w:val="center"/>
          </w:tcPr>
          <w:p w:rsidR="007C42E3" w:rsidRPr="00AE782A" w:rsidRDefault="007C42E3" w:rsidP="007C42E3">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 w:val="28"/>
                <w:szCs w:val="28"/>
              </w:rPr>
              <w:t>1500~1600</w:t>
            </w:r>
          </w:p>
          <w:p w:rsidR="007C42E3" w:rsidRPr="00AE782A" w:rsidRDefault="007C42E3" w:rsidP="007C42E3">
            <w:pPr>
              <w:snapToGrid w:val="0"/>
              <w:spacing w:line="400" w:lineRule="atLeast"/>
              <w:jc w:val="center"/>
              <w:rPr>
                <w:rFonts w:ascii="標楷體" w:eastAsia="標楷體" w:hAnsi="標楷體"/>
                <w:color w:val="000000" w:themeColor="text1"/>
                <w:sz w:val="28"/>
                <w:szCs w:val="28"/>
              </w:rPr>
            </w:pPr>
            <w:r w:rsidRPr="00AE782A">
              <w:rPr>
                <w:rFonts w:ascii="標楷體" w:eastAsia="標楷體" w:hAnsi="標楷體" w:hint="eastAsia"/>
                <w:color w:val="000000" w:themeColor="text1"/>
                <w:szCs w:val="28"/>
              </w:rPr>
              <w:t>(60分</w:t>
            </w:r>
            <w:r w:rsidRPr="00AE782A">
              <w:rPr>
                <w:rFonts w:ascii="標楷體" w:eastAsia="標楷體" w:hAnsi="標楷體"/>
                <w:color w:val="000000" w:themeColor="text1"/>
                <w:szCs w:val="28"/>
              </w:rPr>
              <w:t>鐘</w:t>
            </w:r>
            <w:r w:rsidRPr="00AE782A">
              <w:rPr>
                <w:rFonts w:ascii="標楷體" w:eastAsia="標楷體" w:hAnsi="標楷體" w:hint="eastAsia"/>
                <w:color w:val="000000" w:themeColor="text1"/>
                <w:szCs w:val="28"/>
              </w:rPr>
              <w:t>)</w:t>
            </w:r>
          </w:p>
        </w:tc>
        <w:tc>
          <w:tcPr>
            <w:tcW w:w="6383" w:type="dxa"/>
            <w:gridSpan w:val="3"/>
            <w:vAlign w:val="center"/>
          </w:tcPr>
          <w:p w:rsidR="007C42E3" w:rsidRPr="00AE782A" w:rsidRDefault="007C42E3" w:rsidP="007C42E3">
            <w:pPr>
              <w:snapToGrid w:val="0"/>
              <w:spacing w:line="400" w:lineRule="atLeast"/>
              <w:ind w:left="372" w:hangingChars="133" w:hanging="372"/>
              <w:jc w:val="center"/>
              <w:rPr>
                <w:rFonts w:ascii="標楷體" w:eastAsia="標楷體" w:hAnsi="標楷體"/>
                <w:color w:val="000000" w:themeColor="text1"/>
                <w:kern w:val="0"/>
                <w:sz w:val="28"/>
                <w:szCs w:val="28"/>
              </w:rPr>
            </w:pPr>
            <w:r w:rsidRPr="00AE782A">
              <w:rPr>
                <w:rFonts w:ascii="標楷體" w:eastAsia="標楷體" w:hAnsi="標楷體" w:hint="eastAsia"/>
                <w:color w:val="000000" w:themeColor="text1"/>
                <w:sz w:val="28"/>
                <w:szCs w:val="28"/>
              </w:rPr>
              <w:t>隨堂測驗</w:t>
            </w:r>
          </w:p>
        </w:tc>
      </w:tr>
    </w:tbl>
    <w:p w:rsidR="00491A5A" w:rsidRPr="00017519" w:rsidRDefault="007C42E3" w:rsidP="007A5AE7">
      <w:pPr>
        <w:numPr>
          <w:ilvl w:val="1"/>
          <w:numId w:val="2"/>
        </w:numPr>
        <w:spacing w:line="560" w:lineRule="exact"/>
        <w:rPr>
          <w:rFonts w:eastAsia="標楷體"/>
          <w:b/>
          <w:color w:val="000000" w:themeColor="text1"/>
          <w:sz w:val="28"/>
          <w:szCs w:val="28"/>
        </w:rPr>
      </w:pPr>
      <w:r>
        <w:rPr>
          <w:rFonts w:eastAsia="標楷體"/>
          <w:color w:val="000000"/>
          <w:kern w:val="0"/>
          <w:sz w:val="28"/>
          <w:szCs w:val="28"/>
        </w:rPr>
        <w:br w:type="page"/>
      </w:r>
      <w:proofErr w:type="gramStart"/>
      <w:r w:rsidR="00491A5A" w:rsidRPr="00017519">
        <w:rPr>
          <w:rFonts w:eastAsia="標楷體" w:hint="eastAsia"/>
          <w:b/>
          <w:color w:val="000000" w:themeColor="text1"/>
          <w:sz w:val="28"/>
          <w:szCs w:val="28"/>
        </w:rPr>
        <w:lastRenderedPageBreak/>
        <w:t>省電職人</w:t>
      </w:r>
      <w:proofErr w:type="gramEnd"/>
      <w:r w:rsidR="00017519">
        <w:rPr>
          <w:rFonts w:eastAsia="標楷體" w:hint="eastAsia"/>
          <w:b/>
          <w:color w:val="000000" w:themeColor="text1"/>
          <w:sz w:val="28"/>
          <w:szCs w:val="28"/>
        </w:rPr>
        <w:t>種子教師</w:t>
      </w:r>
      <w:r w:rsidR="00E42296">
        <w:rPr>
          <w:rFonts w:eastAsia="標楷體" w:hint="eastAsia"/>
          <w:b/>
          <w:color w:val="000000" w:themeColor="text1"/>
          <w:sz w:val="28"/>
          <w:szCs w:val="28"/>
        </w:rPr>
        <w:t>教材與資格審核</w:t>
      </w:r>
    </w:p>
    <w:p w:rsidR="00017519" w:rsidRPr="00017519" w:rsidRDefault="00017519" w:rsidP="00017519">
      <w:pPr>
        <w:adjustRightInd w:val="0"/>
        <w:snapToGrid w:val="0"/>
        <w:spacing w:before="240" w:line="360" w:lineRule="auto"/>
        <w:ind w:left="720" w:firstLineChars="200" w:firstLine="560"/>
        <w:jc w:val="both"/>
        <w:rPr>
          <w:rFonts w:eastAsia="標楷體"/>
          <w:color w:val="000000"/>
          <w:kern w:val="0"/>
          <w:sz w:val="28"/>
          <w:szCs w:val="28"/>
        </w:rPr>
      </w:pPr>
      <w:r w:rsidRPr="00017519">
        <w:rPr>
          <w:rFonts w:eastAsia="標楷體" w:hint="eastAsia"/>
          <w:color w:val="000000"/>
          <w:kern w:val="0"/>
          <w:sz w:val="28"/>
          <w:szCs w:val="28"/>
        </w:rPr>
        <w:t>為強化新竹市節電宣導能量，</w:t>
      </w:r>
      <w:r w:rsidR="00A94725" w:rsidRPr="00017519">
        <w:rPr>
          <w:rFonts w:eastAsia="標楷體" w:hint="eastAsia"/>
          <w:color w:val="000000"/>
          <w:kern w:val="0"/>
          <w:sz w:val="28"/>
          <w:szCs w:val="28"/>
        </w:rPr>
        <w:t>本</w:t>
      </w:r>
      <w:r w:rsidR="00A94725" w:rsidRPr="00017519">
        <w:rPr>
          <w:rFonts w:eastAsia="標楷體"/>
          <w:color w:val="000000"/>
          <w:kern w:val="0"/>
          <w:sz w:val="28"/>
          <w:szCs w:val="28"/>
        </w:rPr>
        <w:t>培訓</w:t>
      </w:r>
      <w:r w:rsidRPr="00017519">
        <w:rPr>
          <w:rFonts w:eastAsia="標楷體" w:hint="eastAsia"/>
          <w:color w:val="000000"/>
          <w:kern w:val="0"/>
          <w:sz w:val="28"/>
          <w:szCs w:val="28"/>
        </w:rPr>
        <w:t>課程將篩選有意願成為種子教師的學員或已具備環境教育講師資格者，</w:t>
      </w:r>
      <w:r w:rsidR="00E42296">
        <w:rPr>
          <w:rFonts w:eastAsia="標楷體" w:hint="eastAsia"/>
          <w:color w:val="000000"/>
          <w:kern w:val="0"/>
          <w:sz w:val="28"/>
          <w:szCs w:val="28"/>
        </w:rPr>
        <w:t>進行節電宣導教材說明並</w:t>
      </w:r>
      <w:r w:rsidRPr="00017519">
        <w:rPr>
          <w:rFonts w:eastAsia="標楷體" w:hint="eastAsia"/>
          <w:color w:val="000000"/>
          <w:kern w:val="0"/>
          <w:sz w:val="28"/>
          <w:szCs w:val="28"/>
        </w:rPr>
        <w:t>透過口試測驗</w:t>
      </w:r>
      <w:r w:rsidR="00E42296">
        <w:rPr>
          <w:rFonts w:eastAsia="標楷體" w:hint="eastAsia"/>
          <w:color w:val="000000"/>
          <w:kern w:val="0"/>
          <w:sz w:val="28"/>
          <w:szCs w:val="28"/>
        </w:rPr>
        <w:t>審核</w:t>
      </w:r>
      <w:proofErr w:type="gramStart"/>
      <w:r w:rsidRPr="00017519">
        <w:rPr>
          <w:rFonts w:eastAsia="標楷體" w:hint="eastAsia"/>
          <w:color w:val="000000"/>
          <w:kern w:val="0"/>
          <w:sz w:val="28"/>
          <w:szCs w:val="28"/>
        </w:rPr>
        <w:t>省電職人</w:t>
      </w:r>
      <w:proofErr w:type="gramEnd"/>
      <w:r w:rsidRPr="00017519">
        <w:rPr>
          <w:rFonts w:eastAsia="標楷體" w:hint="eastAsia"/>
          <w:color w:val="000000"/>
          <w:kern w:val="0"/>
          <w:sz w:val="28"/>
          <w:szCs w:val="28"/>
        </w:rPr>
        <w:t>種子教師資格</w:t>
      </w:r>
      <w:r>
        <w:rPr>
          <w:rFonts w:eastAsia="標楷體" w:hint="eastAsia"/>
          <w:color w:val="000000"/>
          <w:kern w:val="0"/>
          <w:sz w:val="28"/>
          <w:szCs w:val="28"/>
        </w:rPr>
        <w:t>。</w:t>
      </w:r>
    </w:p>
    <w:p w:rsidR="00A94725" w:rsidRPr="00017519" w:rsidRDefault="00A94725" w:rsidP="00017519">
      <w:pPr>
        <w:numPr>
          <w:ilvl w:val="1"/>
          <w:numId w:val="2"/>
        </w:numPr>
        <w:spacing w:line="560" w:lineRule="exact"/>
        <w:rPr>
          <w:rFonts w:eastAsia="標楷體"/>
          <w:b/>
          <w:color w:val="000000" w:themeColor="text1"/>
          <w:sz w:val="28"/>
          <w:szCs w:val="28"/>
        </w:rPr>
      </w:pPr>
      <w:r w:rsidRPr="00017519">
        <w:rPr>
          <w:rFonts w:eastAsia="標楷體" w:hint="eastAsia"/>
          <w:b/>
          <w:color w:val="000000" w:themeColor="text1"/>
          <w:sz w:val="28"/>
          <w:szCs w:val="28"/>
        </w:rPr>
        <w:t>現</w:t>
      </w:r>
      <w:r w:rsidRPr="00017519">
        <w:rPr>
          <w:rFonts w:eastAsia="標楷體"/>
          <w:b/>
          <w:color w:val="000000" w:themeColor="text1"/>
          <w:sz w:val="28"/>
          <w:szCs w:val="28"/>
        </w:rPr>
        <w:t>場觀摩實習</w:t>
      </w:r>
    </w:p>
    <w:p w:rsidR="00A94725" w:rsidRPr="00017519" w:rsidRDefault="00A94725" w:rsidP="00017519">
      <w:pPr>
        <w:adjustRightInd w:val="0"/>
        <w:snapToGrid w:val="0"/>
        <w:spacing w:before="240" w:line="360" w:lineRule="auto"/>
        <w:ind w:left="720" w:firstLineChars="200" w:firstLine="560"/>
        <w:jc w:val="both"/>
        <w:rPr>
          <w:rFonts w:eastAsia="標楷體"/>
          <w:color w:val="000000"/>
          <w:kern w:val="0"/>
          <w:sz w:val="28"/>
          <w:szCs w:val="28"/>
        </w:rPr>
      </w:pPr>
      <w:r w:rsidRPr="00017519">
        <w:rPr>
          <w:rFonts w:eastAsia="標楷體" w:hint="eastAsia"/>
          <w:color w:val="000000"/>
          <w:kern w:val="0"/>
          <w:sz w:val="28"/>
          <w:szCs w:val="28"/>
        </w:rPr>
        <w:t>現場</w:t>
      </w:r>
      <w:r w:rsidRPr="00017519">
        <w:rPr>
          <w:rFonts w:eastAsia="標楷體"/>
          <w:color w:val="000000"/>
          <w:kern w:val="0"/>
          <w:sz w:val="28"/>
          <w:szCs w:val="28"/>
        </w:rPr>
        <w:t>觀摩</w:t>
      </w:r>
      <w:r w:rsidRPr="00017519">
        <w:rPr>
          <w:rFonts w:eastAsia="標楷體" w:hint="eastAsia"/>
          <w:color w:val="000000"/>
          <w:kern w:val="0"/>
          <w:sz w:val="28"/>
          <w:szCs w:val="28"/>
        </w:rPr>
        <w:t>實</w:t>
      </w:r>
      <w:r w:rsidRPr="00017519">
        <w:rPr>
          <w:rFonts w:eastAsia="標楷體"/>
          <w:color w:val="000000"/>
          <w:kern w:val="0"/>
          <w:sz w:val="28"/>
          <w:szCs w:val="28"/>
        </w:rPr>
        <w:t>習一場次，</w:t>
      </w:r>
      <w:r w:rsidRPr="00017519">
        <w:rPr>
          <w:rFonts w:eastAsia="標楷體" w:hint="eastAsia"/>
          <w:color w:val="000000"/>
          <w:kern w:val="0"/>
          <w:sz w:val="28"/>
          <w:szCs w:val="28"/>
        </w:rPr>
        <w:t>住</w:t>
      </w:r>
      <w:r w:rsidRPr="00017519">
        <w:rPr>
          <w:rFonts w:eastAsia="標楷體"/>
          <w:color w:val="000000"/>
          <w:kern w:val="0"/>
          <w:sz w:val="28"/>
          <w:szCs w:val="28"/>
        </w:rPr>
        <w:t>商部門</w:t>
      </w:r>
      <w:r w:rsidRPr="00017519">
        <w:rPr>
          <w:rFonts w:eastAsia="標楷體" w:hint="eastAsia"/>
          <w:color w:val="000000"/>
          <w:kern w:val="0"/>
          <w:sz w:val="28"/>
          <w:szCs w:val="28"/>
        </w:rPr>
        <w:t>範</w:t>
      </w:r>
      <w:r w:rsidRPr="00017519">
        <w:rPr>
          <w:rFonts w:eastAsia="標楷體"/>
          <w:color w:val="000000"/>
          <w:kern w:val="0"/>
          <w:sz w:val="28"/>
          <w:szCs w:val="28"/>
        </w:rPr>
        <w:t>圍涵蓋機關、集合式住宅與</w:t>
      </w:r>
      <w:proofErr w:type="gramStart"/>
      <w:r w:rsidRPr="00017519">
        <w:rPr>
          <w:rFonts w:eastAsia="標楷體" w:hint="eastAsia"/>
          <w:color w:val="000000"/>
          <w:kern w:val="0"/>
          <w:sz w:val="28"/>
          <w:szCs w:val="28"/>
        </w:rPr>
        <w:t>服</w:t>
      </w:r>
      <w:r w:rsidRPr="00017519">
        <w:rPr>
          <w:rFonts w:eastAsia="標楷體"/>
          <w:color w:val="000000"/>
          <w:kern w:val="0"/>
          <w:sz w:val="28"/>
          <w:szCs w:val="28"/>
        </w:rPr>
        <w:t>務業</w:t>
      </w:r>
      <w:r w:rsidRPr="00017519">
        <w:rPr>
          <w:rFonts w:eastAsia="標楷體" w:hint="eastAsia"/>
          <w:color w:val="000000"/>
          <w:kern w:val="0"/>
          <w:sz w:val="28"/>
          <w:szCs w:val="28"/>
        </w:rPr>
        <w:t>等場</w:t>
      </w:r>
      <w:r w:rsidRPr="00017519">
        <w:rPr>
          <w:rFonts w:eastAsia="標楷體"/>
          <w:color w:val="000000"/>
          <w:kern w:val="0"/>
          <w:sz w:val="28"/>
          <w:szCs w:val="28"/>
        </w:rPr>
        <w:t>域</w:t>
      </w:r>
      <w:proofErr w:type="gramEnd"/>
      <w:r w:rsidRPr="00017519">
        <w:rPr>
          <w:rFonts w:eastAsia="標楷體"/>
          <w:color w:val="000000"/>
          <w:kern w:val="0"/>
          <w:sz w:val="28"/>
          <w:szCs w:val="28"/>
        </w:rPr>
        <w:t>，</w:t>
      </w:r>
      <w:r w:rsidRPr="00017519">
        <w:rPr>
          <w:rFonts w:eastAsia="標楷體" w:hint="eastAsia"/>
          <w:color w:val="000000"/>
          <w:kern w:val="0"/>
          <w:sz w:val="28"/>
          <w:szCs w:val="28"/>
        </w:rPr>
        <w:t>考</w:t>
      </w:r>
      <w:r w:rsidRPr="00017519">
        <w:rPr>
          <w:rFonts w:eastAsia="標楷體"/>
          <w:color w:val="000000"/>
          <w:kern w:val="0"/>
          <w:sz w:val="28"/>
          <w:szCs w:val="28"/>
        </w:rPr>
        <w:t>量</w:t>
      </w:r>
      <w:r w:rsidR="00E42296">
        <w:rPr>
          <w:rFonts w:eastAsia="標楷體" w:hint="eastAsia"/>
          <w:color w:val="000000"/>
          <w:kern w:val="0"/>
          <w:sz w:val="28"/>
          <w:szCs w:val="28"/>
        </w:rPr>
        <w:t>各項節電</w:t>
      </w:r>
      <w:r w:rsidRPr="00017519">
        <w:rPr>
          <w:rFonts w:eastAsia="標楷體" w:hint="eastAsia"/>
          <w:color w:val="000000"/>
          <w:kern w:val="0"/>
          <w:sz w:val="28"/>
          <w:szCs w:val="28"/>
        </w:rPr>
        <w:t>措</w:t>
      </w:r>
      <w:r w:rsidRPr="00017519">
        <w:rPr>
          <w:rFonts w:eastAsia="標楷體"/>
          <w:color w:val="000000"/>
          <w:kern w:val="0"/>
          <w:sz w:val="28"/>
          <w:szCs w:val="28"/>
        </w:rPr>
        <w:t>施實用性與效果擴散性，初擬以集合式住宅為主要觀摩標的</w:t>
      </w:r>
      <w:r w:rsidR="00646240">
        <w:rPr>
          <w:rFonts w:eastAsia="標楷體" w:hint="eastAsia"/>
          <w:color w:val="000000"/>
          <w:kern w:val="0"/>
          <w:sz w:val="28"/>
          <w:szCs w:val="28"/>
        </w:rPr>
        <w:t>，</w:t>
      </w:r>
      <w:r w:rsidRPr="00017519">
        <w:rPr>
          <w:rFonts w:eastAsia="標楷體" w:hint="eastAsia"/>
          <w:color w:val="000000"/>
          <w:kern w:val="0"/>
          <w:sz w:val="28"/>
          <w:szCs w:val="28"/>
        </w:rPr>
        <w:t>而</w:t>
      </w:r>
      <w:r w:rsidRPr="00017519">
        <w:rPr>
          <w:rFonts w:eastAsia="標楷體"/>
          <w:color w:val="000000"/>
          <w:kern w:val="0"/>
          <w:sz w:val="28"/>
          <w:szCs w:val="28"/>
        </w:rPr>
        <w:t>集合式住宅，</w:t>
      </w:r>
      <w:r w:rsidRPr="00017519">
        <w:rPr>
          <w:rFonts w:eastAsia="標楷體" w:hint="eastAsia"/>
          <w:color w:val="000000"/>
          <w:kern w:val="0"/>
          <w:sz w:val="28"/>
          <w:szCs w:val="28"/>
        </w:rPr>
        <w:t>在</w:t>
      </w:r>
      <w:proofErr w:type="gramStart"/>
      <w:r w:rsidRPr="00017519">
        <w:rPr>
          <w:rFonts w:eastAsia="標楷體"/>
          <w:color w:val="000000"/>
          <w:kern w:val="0"/>
          <w:sz w:val="28"/>
          <w:szCs w:val="28"/>
        </w:rPr>
        <w:t>節能減碳</w:t>
      </w:r>
      <w:r w:rsidRPr="00017519">
        <w:rPr>
          <w:rFonts w:eastAsia="標楷體" w:hint="eastAsia"/>
          <w:color w:val="000000"/>
          <w:kern w:val="0"/>
          <w:sz w:val="28"/>
          <w:szCs w:val="28"/>
        </w:rPr>
        <w:t>可</w:t>
      </w:r>
      <w:r w:rsidRPr="00017519">
        <w:rPr>
          <w:rFonts w:eastAsia="標楷體"/>
          <w:color w:val="000000"/>
          <w:kern w:val="0"/>
          <w:sz w:val="28"/>
          <w:szCs w:val="28"/>
        </w:rPr>
        <w:t>以</w:t>
      </w:r>
      <w:proofErr w:type="gramEnd"/>
      <w:r w:rsidRPr="00017519">
        <w:rPr>
          <w:rFonts w:eastAsia="標楷體"/>
          <w:color w:val="000000"/>
          <w:kern w:val="0"/>
          <w:sz w:val="28"/>
          <w:szCs w:val="28"/>
        </w:rPr>
        <w:t>有多面向</w:t>
      </w:r>
      <w:r w:rsidRPr="00017519">
        <w:rPr>
          <w:rFonts w:eastAsia="標楷體" w:hint="eastAsia"/>
          <w:color w:val="000000"/>
          <w:kern w:val="0"/>
          <w:sz w:val="28"/>
          <w:szCs w:val="28"/>
        </w:rPr>
        <w:t>的</w:t>
      </w:r>
      <w:r w:rsidRPr="00017519">
        <w:rPr>
          <w:rFonts w:eastAsia="標楷體"/>
          <w:color w:val="000000"/>
          <w:kern w:val="0"/>
          <w:sz w:val="28"/>
          <w:szCs w:val="28"/>
        </w:rPr>
        <w:t>應用</w:t>
      </w:r>
      <w:r w:rsidRPr="00017519">
        <w:rPr>
          <w:rFonts w:eastAsia="標楷體" w:hint="eastAsia"/>
          <w:color w:val="000000"/>
          <w:kern w:val="0"/>
          <w:sz w:val="28"/>
          <w:szCs w:val="28"/>
        </w:rPr>
        <w:t>，</w:t>
      </w:r>
      <w:r w:rsidRPr="00017519">
        <w:rPr>
          <w:rFonts w:eastAsia="標楷體"/>
          <w:color w:val="000000"/>
          <w:kern w:val="0"/>
          <w:sz w:val="28"/>
          <w:szCs w:val="28"/>
        </w:rPr>
        <w:t>觀摩後的</w:t>
      </w:r>
      <w:r w:rsidRPr="00017519">
        <w:rPr>
          <w:rFonts w:eastAsia="標楷體" w:hint="eastAsia"/>
          <w:color w:val="000000"/>
          <w:kern w:val="0"/>
          <w:sz w:val="28"/>
          <w:szCs w:val="28"/>
        </w:rPr>
        <w:t>擴</w:t>
      </w:r>
      <w:r w:rsidRPr="00017519">
        <w:rPr>
          <w:rFonts w:eastAsia="標楷體"/>
          <w:color w:val="000000"/>
          <w:kern w:val="0"/>
          <w:sz w:val="28"/>
          <w:szCs w:val="28"/>
        </w:rPr>
        <w:t>散效</w:t>
      </w:r>
      <w:r w:rsidRPr="00017519">
        <w:rPr>
          <w:rFonts w:eastAsia="標楷體" w:hint="eastAsia"/>
          <w:color w:val="000000"/>
          <w:kern w:val="0"/>
          <w:sz w:val="28"/>
          <w:szCs w:val="28"/>
        </w:rPr>
        <w:t>果可</w:t>
      </w:r>
      <w:r w:rsidRPr="00017519">
        <w:rPr>
          <w:rFonts w:eastAsia="標楷體"/>
          <w:color w:val="000000"/>
          <w:kern w:val="0"/>
          <w:sz w:val="28"/>
          <w:szCs w:val="28"/>
        </w:rPr>
        <w:t>在管委會中提</w:t>
      </w:r>
      <w:r w:rsidRPr="00017519">
        <w:rPr>
          <w:rFonts w:eastAsia="標楷體" w:hint="eastAsia"/>
          <w:color w:val="000000"/>
          <w:kern w:val="0"/>
          <w:sz w:val="28"/>
          <w:szCs w:val="28"/>
        </w:rPr>
        <w:t>案</w:t>
      </w:r>
      <w:r w:rsidRPr="00017519">
        <w:rPr>
          <w:rFonts w:eastAsia="標楷體"/>
          <w:color w:val="000000"/>
          <w:kern w:val="0"/>
          <w:sz w:val="28"/>
          <w:szCs w:val="28"/>
        </w:rPr>
        <w:t>，或是增強物業管理</w:t>
      </w:r>
      <w:r w:rsidRPr="00017519">
        <w:rPr>
          <w:rFonts w:eastAsia="標楷體" w:hint="eastAsia"/>
          <w:color w:val="000000"/>
          <w:kern w:val="0"/>
          <w:sz w:val="28"/>
          <w:szCs w:val="28"/>
        </w:rPr>
        <w:t>公</w:t>
      </w:r>
      <w:r w:rsidRPr="00017519">
        <w:rPr>
          <w:rFonts w:eastAsia="標楷體"/>
          <w:color w:val="000000"/>
          <w:kern w:val="0"/>
          <w:sz w:val="28"/>
          <w:szCs w:val="28"/>
        </w:rPr>
        <w:t>司的服務能量</w:t>
      </w:r>
      <w:r w:rsidRPr="00017519">
        <w:rPr>
          <w:rFonts w:eastAsia="標楷體" w:hint="eastAsia"/>
          <w:color w:val="000000"/>
          <w:kern w:val="0"/>
          <w:sz w:val="28"/>
          <w:szCs w:val="28"/>
        </w:rPr>
        <w:t>並</w:t>
      </w:r>
      <w:r w:rsidRPr="00017519">
        <w:rPr>
          <w:rFonts w:eastAsia="標楷體"/>
          <w:color w:val="000000"/>
          <w:kern w:val="0"/>
          <w:sz w:val="28"/>
          <w:szCs w:val="28"/>
        </w:rPr>
        <w:t>複製到其他的集合式住宅或社區中，整體</w:t>
      </w:r>
      <w:r w:rsidRPr="00017519">
        <w:rPr>
          <w:rFonts w:eastAsia="標楷體" w:hint="eastAsia"/>
          <w:color w:val="000000"/>
          <w:kern w:val="0"/>
          <w:sz w:val="28"/>
          <w:szCs w:val="28"/>
        </w:rPr>
        <w:t>而</w:t>
      </w:r>
      <w:r w:rsidRPr="00017519">
        <w:rPr>
          <w:rFonts w:eastAsia="標楷體"/>
          <w:color w:val="000000"/>
          <w:kern w:val="0"/>
          <w:sz w:val="28"/>
          <w:szCs w:val="28"/>
        </w:rPr>
        <w:t>言，</w:t>
      </w:r>
      <w:r w:rsidRPr="00017519">
        <w:rPr>
          <w:rFonts w:eastAsia="標楷體" w:hint="eastAsia"/>
          <w:color w:val="000000"/>
          <w:kern w:val="0"/>
          <w:sz w:val="28"/>
          <w:szCs w:val="28"/>
        </w:rPr>
        <w:t>效</w:t>
      </w:r>
      <w:r w:rsidRPr="00017519">
        <w:rPr>
          <w:rFonts w:eastAsia="標楷體"/>
          <w:color w:val="000000"/>
          <w:kern w:val="0"/>
          <w:sz w:val="28"/>
          <w:szCs w:val="28"/>
        </w:rPr>
        <w:t>果多元</w:t>
      </w:r>
      <w:r w:rsidRPr="00017519">
        <w:rPr>
          <w:rFonts w:eastAsia="標楷體" w:hint="eastAsia"/>
          <w:color w:val="000000"/>
          <w:kern w:val="0"/>
          <w:sz w:val="28"/>
          <w:szCs w:val="28"/>
        </w:rPr>
        <w:t>且</w:t>
      </w:r>
      <w:r w:rsidRPr="00017519">
        <w:rPr>
          <w:rFonts w:eastAsia="標楷體"/>
          <w:color w:val="000000"/>
          <w:kern w:val="0"/>
          <w:sz w:val="28"/>
          <w:szCs w:val="28"/>
        </w:rPr>
        <w:t>廣泛。</w:t>
      </w:r>
    </w:p>
    <w:p w:rsidR="00A94725" w:rsidRPr="00017519" w:rsidRDefault="00A94725" w:rsidP="00017519">
      <w:pPr>
        <w:adjustRightInd w:val="0"/>
        <w:snapToGrid w:val="0"/>
        <w:spacing w:before="240" w:line="360" w:lineRule="auto"/>
        <w:ind w:left="720" w:firstLineChars="200" w:firstLine="560"/>
        <w:jc w:val="both"/>
        <w:rPr>
          <w:rFonts w:eastAsia="標楷體"/>
          <w:color w:val="000000"/>
          <w:kern w:val="0"/>
          <w:sz w:val="28"/>
          <w:szCs w:val="28"/>
        </w:rPr>
      </w:pPr>
      <w:r w:rsidRPr="00017519">
        <w:rPr>
          <w:rFonts w:eastAsia="標楷體" w:hint="eastAsia"/>
          <w:color w:val="000000"/>
          <w:kern w:val="0"/>
          <w:sz w:val="28"/>
          <w:szCs w:val="28"/>
        </w:rPr>
        <w:t>現場</w:t>
      </w:r>
      <w:r w:rsidRPr="00017519">
        <w:rPr>
          <w:rFonts w:eastAsia="標楷體"/>
          <w:color w:val="000000"/>
          <w:kern w:val="0"/>
          <w:sz w:val="28"/>
          <w:szCs w:val="28"/>
        </w:rPr>
        <w:t>觀摩實習的對象，以新竹</w:t>
      </w:r>
      <w:r w:rsidRPr="00017519">
        <w:rPr>
          <w:rFonts w:eastAsia="標楷體" w:hint="eastAsia"/>
          <w:color w:val="000000"/>
          <w:kern w:val="0"/>
          <w:sz w:val="28"/>
          <w:szCs w:val="28"/>
        </w:rPr>
        <w:t>著</w:t>
      </w:r>
      <w:r w:rsidRPr="00017519">
        <w:rPr>
          <w:rFonts w:eastAsia="標楷體"/>
          <w:color w:val="000000"/>
          <w:kern w:val="0"/>
          <w:sz w:val="28"/>
          <w:szCs w:val="28"/>
        </w:rPr>
        <w:t>名的</w:t>
      </w:r>
      <w:r w:rsidRPr="00017519">
        <w:rPr>
          <w:rFonts w:eastAsia="標楷體" w:hint="eastAsia"/>
          <w:color w:val="000000"/>
          <w:kern w:val="0"/>
          <w:sz w:val="28"/>
          <w:szCs w:val="28"/>
        </w:rPr>
        <w:t>荷蘭</w:t>
      </w:r>
      <w:r w:rsidRPr="00017519">
        <w:rPr>
          <w:rFonts w:eastAsia="標楷體"/>
          <w:color w:val="000000"/>
          <w:kern w:val="0"/>
          <w:sz w:val="28"/>
          <w:szCs w:val="28"/>
        </w:rPr>
        <w:t>村</w:t>
      </w:r>
      <w:r w:rsidRPr="00017519">
        <w:rPr>
          <w:rFonts w:eastAsia="標楷體" w:hint="eastAsia"/>
          <w:color w:val="000000"/>
          <w:kern w:val="0"/>
          <w:sz w:val="28"/>
          <w:szCs w:val="28"/>
        </w:rPr>
        <w:t>社</w:t>
      </w:r>
      <w:r w:rsidRPr="00017519">
        <w:rPr>
          <w:rFonts w:eastAsia="標楷體"/>
          <w:color w:val="000000"/>
          <w:kern w:val="0"/>
          <w:sz w:val="28"/>
          <w:szCs w:val="28"/>
        </w:rPr>
        <w:t>區</w:t>
      </w:r>
      <w:r w:rsidRPr="00017519">
        <w:rPr>
          <w:rFonts w:eastAsia="標楷體" w:hint="eastAsia"/>
          <w:color w:val="000000"/>
          <w:kern w:val="0"/>
          <w:sz w:val="28"/>
          <w:szCs w:val="28"/>
        </w:rPr>
        <w:t>為</w:t>
      </w:r>
      <w:r w:rsidRPr="00017519">
        <w:rPr>
          <w:rFonts w:eastAsia="標楷體"/>
          <w:color w:val="000000"/>
          <w:kern w:val="0"/>
          <w:sz w:val="28"/>
          <w:szCs w:val="28"/>
        </w:rPr>
        <w:t>例，</w:t>
      </w:r>
      <w:r w:rsidR="00646240">
        <w:rPr>
          <w:rFonts w:eastAsia="標楷體" w:hint="eastAsia"/>
          <w:color w:val="000000"/>
          <w:kern w:val="0"/>
          <w:sz w:val="28"/>
          <w:szCs w:val="28"/>
        </w:rPr>
        <w:t>已</w:t>
      </w:r>
      <w:r w:rsidRPr="00017519">
        <w:rPr>
          <w:rFonts w:eastAsia="標楷體"/>
          <w:color w:val="000000"/>
          <w:kern w:val="0"/>
          <w:sz w:val="28"/>
          <w:szCs w:val="28"/>
        </w:rPr>
        <w:t>獲得低碳績效社區、</w:t>
      </w:r>
      <w:proofErr w:type="gramStart"/>
      <w:r w:rsidRPr="00017519">
        <w:rPr>
          <w:rFonts w:eastAsia="標楷體" w:hint="eastAsia"/>
          <w:color w:val="000000"/>
          <w:kern w:val="0"/>
          <w:sz w:val="28"/>
          <w:szCs w:val="28"/>
        </w:rPr>
        <w:t>節</w:t>
      </w:r>
      <w:r w:rsidRPr="00017519">
        <w:rPr>
          <w:rFonts w:eastAsia="標楷體"/>
          <w:color w:val="000000"/>
          <w:kern w:val="0"/>
          <w:sz w:val="28"/>
          <w:szCs w:val="28"/>
        </w:rPr>
        <w:t>能減碳行動</w:t>
      </w:r>
      <w:proofErr w:type="gramEnd"/>
      <w:r w:rsidRPr="00017519">
        <w:rPr>
          <w:rFonts w:eastAsia="標楷體"/>
          <w:color w:val="000000"/>
          <w:kern w:val="0"/>
          <w:sz w:val="28"/>
          <w:szCs w:val="28"/>
        </w:rPr>
        <w:t>標章</w:t>
      </w:r>
      <w:r w:rsidRPr="00017519">
        <w:rPr>
          <w:rFonts w:eastAsia="標楷體" w:hint="eastAsia"/>
          <w:color w:val="000000"/>
          <w:kern w:val="0"/>
          <w:sz w:val="28"/>
          <w:szCs w:val="28"/>
        </w:rPr>
        <w:t>等</w:t>
      </w:r>
      <w:r w:rsidRPr="00017519">
        <w:rPr>
          <w:rFonts w:eastAsia="標楷體"/>
          <w:color w:val="000000"/>
          <w:kern w:val="0"/>
          <w:sz w:val="28"/>
          <w:szCs w:val="28"/>
        </w:rPr>
        <w:t>不同的榮耀，</w:t>
      </w:r>
      <w:r w:rsidRPr="00017519">
        <w:rPr>
          <w:rFonts w:eastAsia="標楷體" w:hint="eastAsia"/>
          <w:color w:val="000000"/>
          <w:kern w:val="0"/>
          <w:sz w:val="28"/>
          <w:szCs w:val="28"/>
        </w:rPr>
        <w:t>其</w:t>
      </w:r>
      <w:r w:rsidRPr="00017519">
        <w:rPr>
          <w:rFonts w:eastAsia="標楷體"/>
          <w:color w:val="000000"/>
          <w:kern w:val="0"/>
          <w:sz w:val="28"/>
          <w:szCs w:val="28"/>
        </w:rPr>
        <w:t>不同的觀摩面向包含</w:t>
      </w:r>
      <w:r w:rsidRPr="00017519">
        <w:rPr>
          <w:rFonts w:eastAsia="標楷體" w:hint="eastAsia"/>
          <w:color w:val="000000"/>
          <w:kern w:val="0"/>
          <w:sz w:val="28"/>
          <w:szCs w:val="28"/>
        </w:rPr>
        <w:t>如</w:t>
      </w:r>
      <w:r w:rsidRPr="00017519">
        <w:rPr>
          <w:rFonts w:eastAsia="標楷體"/>
          <w:color w:val="000000"/>
          <w:kern w:val="0"/>
          <w:sz w:val="28"/>
          <w:szCs w:val="28"/>
        </w:rPr>
        <w:t>下：</w:t>
      </w:r>
    </w:p>
    <w:p w:rsidR="00A94725" w:rsidRPr="00017519" w:rsidRDefault="00A94725" w:rsidP="00017519">
      <w:pPr>
        <w:pStyle w:val="ad"/>
        <w:numPr>
          <w:ilvl w:val="0"/>
          <w:numId w:val="29"/>
        </w:numPr>
        <w:spacing w:afterLines="50" w:after="180" w:line="480" w:lineRule="exact"/>
        <w:ind w:leftChars="0" w:left="1276"/>
        <w:jc w:val="both"/>
        <w:rPr>
          <w:rFonts w:ascii="標楷體" w:eastAsia="標楷體" w:hAnsi="標楷體"/>
          <w:sz w:val="28"/>
          <w:szCs w:val="28"/>
        </w:rPr>
      </w:pPr>
      <w:r w:rsidRPr="00017519">
        <w:rPr>
          <w:rFonts w:ascii="標楷體" w:eastAsia="標楷體" w:hAnsi="標楷體" w:hint="eastAsia"/>
          <w:sz w:val="28"/>
          <w:szCs w:val="28"/>
        </w:rPr>
        <w:t>照</w:t>
      </w:r>
      <w:r w:rsidRPr="00017519">
        <w:rPr>
          <w:rFonts w:ascii="標楷體" w:eastAsia="標楷體" w:hAnsi="標楷體"/>
          <w:sz w:val="28"/>
          <w:szCs w:val="28"/>
        </w:rPr>
        <w:t>明：</w:t>
      </w:r>
      <w:r w:rsidRPr="00017519">
        <w:rPr>
          <w:rFonts w:ascii="標楷體" w:eastAsia="標楷體" w:hAnsi="標楷體" w:hint="eastAsia"/>
          <w:sz w:val="28"/>
          <w:szCs w:val="28"/>
        </w:rPr>
        <w:t>公</w:t>
      </w:r>
      <w:r w:rsidRPr="00017519">
        <w:rPr>
          <w:rFonts w:ascii="標楷體" w:eastAsia="標楷體" w:hAnsi="標楷體"/>
          <w:sz w:val="28"/>
          <w:szCs w:val="28"/>
        </w:rPr>
        <w:t>共區域自然採光、</w:t>
      </w:r>
      <w:r w:rsidRPr="00017519">
        <w:rPr>
          <w:rFonts w:ascii="標楷體" w:eastAsia="標楷體" w:hAnsi="標楷體" w:hint="eastAsia"/>
          <w:sz w:val="28"/>
          <w:szCs w:val="28"/>
        </w:rPr>
        <w:t>採</w:t>
      </w:r>
      <w:r w:rsidRPr="00017519">
        <w:rPr>
          <w:rFonts w:ascii="標楷體" w:eastAsia="標楷體" w:hAnsi="標楷體"/>
          <w:sz w:val="28"/>
          <w:szCs w:val="28"/>
        </w:rPr>
        <w:t>用</w:t>
      </w:r>
      <w:r w:rsidRPr="00017519">
        <w:rPr>
          <w:rFonts w:ascii="標楷體" w:eastAsia="標楷體" w:hAnsi="標楷體" w:hint="eastAsia"/>
          <w:sz w:val="28"/>
          <w:szCs w:val="28"/>
        </w:rPr>
        <w:t>T5或LED高</w:t>
      </w:r>
      <w:r w:rsidRPr="00017519">
        <w:rPr>
          <w:rFonts w:ascii="標楷體" w:eastAsia="標楷體" w:hAnsi="標楷體"/>
          <w:sz w:val="28"/>
          <w:szCs w:val="28"/>
        </w:rPr>
        <w:t>效率</w:t>
      </w:r>
      <w:r w:rsidRPr="00017519">
        <w:rPr>
          <w:rFonts w:ascii="標楷體" w:eastAsia="標楷體" w:hAnsi="標楷體" w:hint="eastAsia"/>
          <w:sz w:val="28"/>
          <w:szCs w:val="28"/>
        </w:rPr>
        <w:t>燈</w:t>
      </w:r>
      <w:r w:rsidRPr="00017519">
        <w:rPr>
          <w:rFonts w:ascii="標楷體" w:eastAsia="標楷體" w:hAnsi="標楷體"/>
          <w:sz w:val="28"/>
          <w:szCs w:val="28"/>
        </w:rPr>
        <w:t>具、感應</w:t>
      </w:r>
      <w:r w:rsidRPr="00017519">
        <w:rPr>
          <w:rFonts w:ascii="標楷體" w:eastAsia="標楷體" w:hAnsi="標楷體" w:hint="eastAsia"/>
          <w:sz w:val="28"/>
          <w:szCs w:val="28"/>
        </w:rPr>
        <w:t>式照</w:t>
      </w:r>
      <w:r w:rsidRPr="00017519">
        <w:rPr>
          <w:rFonts w:ascii="標楷體" w:eastAsia="標楷體" w:hAnsi="標楷體"/>
          <w:sz w:val="28"/>
          <w:szCs w:val="28"/>
        </w:rPr>
        <w:t>明</w:t>
      </w:r>
      <w:r w:rsidRPr="00017519">
        <w:rPr>
          <w:rFonts w:ascii="標楷體" w:eastAsia="標楷體" w:hAnsi="標楷體" w:hint="eastAsia"/>
          <w:sz w:val="28"/>
          <w:szCs w:val="28"/>
        </w:rPr>
        <w:t>、</w:t>
      </w:r>
      <w:proofErr w:type="gramStart"/>
      <w:r w:rsidRPr="00017519">
        <w:rPr>
          <w:rFonts w:ascii="標楷體" w:eastAsia="標楷體" w:hAnsi="標楷體"/>
          <w:sz w:val="28"/>
          <w:szCs w:val="28"/>
        </w:rPr>
        <w:t>停車場隔盞開啟</w:t>
      </w:r>
      <w:proofErr w:type="gramEnd"/>
      <w:r w:rsidRPr="00017519">
        <w:rPr>
          <w:rFonts w:ascii="標楷體" w:eastAsia="標楷體" w:hAnsi="標楷體"/>
          <w:sz w:val="28"/>
          <w:szCs w:val="28"/>
        </w:rPr>
        <w:t>等。</w:t>
      </w:r>
    </w:p>
    <w:p w:rsidR="00A94725" w:rsidRPr="00017519" w:rsidRDefault="00A94725" w:rsidP="00017519">
      <w:pPr>
        <w:pStyle w:val="ad"/>
        <w:numPr>
          <w:ilvl w:val="0"/>
          <w:numId w:val="29"/>
        </w:numPr>
        <w:spacing w:afterLines="50" w:after="180" w:line="480" w:lineRule="exact"/>
        <w:ind w:leftChars="0" w:left="1276"/>
        <w:jc w:val="both"/>
        <w:rPr>
          <w:rFonts w:ascii="標楷體" w:eastAsia="標楷體" w:hAnsi="標楷體"/>
          <w:sz w:val="28"/>
          <w:szCs w:val="28"/>
        </w:rPr>
      </w:pPr>
      <w:r w:rsidRPr="00017519">
        <w:rPr>
          <w:rFonts w:ascii="標楷體" w:eastAsia="標楷體" w:hAnsi="標楷體" w:hint="eastAsia"/>
          <w:sz w:val="28"/>
          <w:szCs w:val="28"/>
        </w:rPr>
        <w:t>空</w:t>
      </w:r>
      <w:r w:rsidRPr="00017519">
        <w:rPr>
          <w:rFonts w:ascii="標楷體" w:eastAsia="標楷體" w:hAnsi="標楷體"/>
          <w:sz w:val="28"/>
          <w:szCs w:val="28"/>
        </w:rPr>
        <w:t>調：</w:t>
      </w:r>
      <w:r w:rsidRPr="00017519">
        <w:rPr>
          <w:rFonts w:ascii="標楷體" w:eastAsia="標楷體" w:hAnsi="標楷體" w:hint="eastAsia"/>
          <w:sz w:val="28"/>
          <w:szCs w:val="28"/>
        </w:rPr>
        <w:t>自</w:t>
      </w:r>
      <w:r w:rsidRPr="00017519">
        <w:rPr>
          <w:rFonts w:ascii="標楷體" w:eastAsia="標楷體" w:hAnsi="標楷體"/>
          <w:sz w:val="28"/>
          <w:szCs w:val="28"/>
        </w:rPr>
        <w:t>然通風、</w:t>
      </w:r>
      <w:r w:rsidRPr="00017519">
        <w:rPr>
          <w:rFonts w:ascii="標楷體" w:eastAsia="標楷體" w:hAnsi="標楷體" w:hint="eastAsia"/>
          <w:sz w:val="28"/>
          <w:szCs w:val="28"/>
        </w:rPr>
        <w:t>冷</w:t>
      </w:r>
      <w:r w:rsidRPr="00017519">
        <w:rPr>
          <w:rFonts w:ascii="標楷體" w:eastAsia="標楷體" w:hAnsi="標楷體"/>
          <w:sz w:val="28"/>
          <w:szCs w:val="28"/>
        </w:rPr>
        <w:t>氣</w:t>
      </w:r>
      <w:r w:rsidRPr="00017519">
        <w:rPr>
          <w:rFonts w:ascii="標楷體" w:eastAsia="標楷體" w:hAnsi="標楷體" w:hint="eastAsia"/>
          <w:sz w:val="28"/>
          <w:szCs w:val="28"/>
        </w:rPr>
        <w:t>機</w:t>
      </w:r>
      <w:r w:rsidRPr="00017519">
        <w:rPr>
          <w:rFonts w:ascii="標楷體" w:eastAsia="標楷體" w:hAnsi="標楷體"/>
          <w:sz w:val="28"/>
          <w:szCs w:val="28"/>
        </w:rPr>
        <w:t>控溫</w:t>
      </w:r>
      <w:r w:rsidRPr="00017519">
        <w:rPr>
          <w:rFonts w:ascii="標楷體" w:eastAsia="標楷體" w:hAnsi="標楷體" w:hint="eastAsia"/>
          <w:sz w:val="28"/>
          <w:szCs w:val="28"/>
        </w:rPr>
        <w:t>、冷</w:t>
      </w:r>
      <w:r w:rsidRPr="00017519">
        <w:rPr>
          <w:rFonts w:ascii="標楷體" w:eastAsia="標楷體" w:hAnsi="標楷體"/>
          <w:sz w:val="28"/>
          <w:szCs w:val="28"/>
        </w:rPr>
        <w:t>空氣</w:t>
      </w:r>
      <w:r w:rsidRPr="00017519">
        <w:rPr>
          <w:rFonts w:ascii="標楷體" w:eastAsia="標楷體" w:hAnsi="標楷體" w:hint="eastAsia"/>
          <w:sz w:val="28"/>
          <w:szCs w:val="28"/>
        </w:rPr>
        <w:t>不</w:t>
      </w:r>
      <w:r w:rsidRPr="00017519">
        <w:rPr>
          <w:rFonts w:ascii="標楷體" w:eastAsia="標楷體" w:hAnsi="標楷體"/>
          <w:sz w:val="28"/>
          <w:szCs w:val="28"/>
        </w:rPr>
        <w:t>外</w:t>
      </w:r>
      <w:proofErr w:type="gramStart"/>
      <w:r w:rsidRPr="00017519">
        <w:rPr>
          <w:rFonts w:ascii="標楷體" w:eastAsia="標楷體" w:hAnsi="標楷體"/>
          <w:sz w:val="28"/>
          <w:szCs w:val="28"/>
        </w:rPr>
        <w:t>洩</w:t>
      </w:r>
      <w:proofErr w:type="gramEnd"/>
      <w:r w:rsidRPr="00017519">
        <w:rPr>
          <w:rFonts w:ascii="標楷體" w:eastAsia="標楷體" w:hAnsi="標楷體" w:hint="eastAsia"/>
          <w:sz w:val="28"/>
          <w:szCs w:val="28"/>
        </w:rPr>
        <w:t>及頂樓</w:t>
      </w:r>
      <w:r w:rsidRPr="00017519">
        <w:rPr>
          <w:rFonts w:ascii="標楷體" w:eastAsia="標楷體" w:hAnsi="標楷體"/>
          <w:sz w:val="28"/>
          <w:szCs w:val="28"/>
        </w:rPr>
        <w:t>使用</w:t>
      </w:r>
      <w:proofErr w:type="gramStart"/>
      <w:r w:rsidRPr="00017519">
        <w:rPr>
          <w:rFonts w:ascii="標楷體" w:eastAsia="標楷體" w:hAnsi="標楷體"/>
          <w:sz w:val="28"/>
          <w:szCs w:val="28"/>
        </w:rPr>
        <w:t>隔熱磚</w:t>
      </w:r>
      <w:proofErr w:type="gramEnd"/>
      <w:r w:rsidRPr="00017519">
        <w:rPr>
          <w:rFonts w:ascii="標楷體" w:eastAsia="標楷體" w:hAnsi="標楷體"/>
          <w:sz w:val="28"/>
          <w:szCs w:val="28"/>
        </w:rPr>
        <w:t>降低</w:t>
      </w:r>
      <w:r w:rsidRPr="00017519">
        <w:rPr>
          <w:rFonts w:ascii="標楷體" w:eastAsia="標楷體" w:hAnsi="標楷體" w:hint="eastAsia"/>
          <w:sz w:val="28"/>
          <w:szCs w:val="28"/>
        </w:rPr>
        <w:t>室</w:t>
      </w:r>
      <w:r w:rsidRPr="00017519">
        <w:rPr>
          <w:rFonts w:ascii="標楷體" w:eastAsia="標楷體" w:hAnsi="標楷體"/>
          <w:sz w:val="28"/>
          <w:szCs w:val="28"/>
        </w:rPr>
        <w:t>內熱負載等。</w:t>
      </w:r>
    </w:p>
    <w:p w:rsidR="00A94725" w:rsidRPr="00017519" w:rsidRDefault="00A94725" w:rsidP="00017519">
      <w:pPr>
        <w:pStyle w:val="ad"/>
        <w:numPr>
          <w:ilvl w:val="0"/>
          <w:numId w:val="29"/>
        </w:numPr>
        <w:spacing w:afterLines="50" w:after="180" w:line="480" w:lineRule="exact"/>
        <w:ind w:leftChars="0" w:left="1276"/>
        <w:jc w:val="both"/>
        <w:rPr>
          <w:rFonts w:ascii="標楷體" w:eastAsia="標楷體" w:hAnsi="標楷體"/>
          <w:sz w:val="28"/>
          <w:szCs w:val="28"/>
        </w:rPr>
      </w:pPr>
      <w:r w:rsidRPr="00017519">
        <w:rPr>
          <w:rFonts w:ascii="標楷體" w:eastAsia="標楷體" w:hAnsi="標楷體" w:hint="eastAsia"/>
          <w:sz w:val="28"/>
          <w:szCs w:val="28"/>
        </w:rPr>
        <w:t>排氣</w:t>
      </w:r>
      <w:r w:rsidRPr="00017519">
        <w:rPr>
          <w:rFonts w:ascii="標楷體" w:eastAsia="標楷體" w:hAnsi="標楷體"/>
          <w:sz w:val="28"/>
          <w:szCs w:val="28"/>
        </w:rPr>
        <w:t>：</w:t>
      </w:r>
      <w:r w:rsidRPr="00017519">
        <w:rPr>
          <w:rFonts w:ascii="標楷體" w:eastAsia="標楷體" w:hAnsi="標楷體" w:hint="eastAsia"/>
          <w:sz w:val="28"/>
          <w:szCs w:val="28"/>
        </w:rPr>
        <w:t>地</w:t>
      </w:r>
      <w:r w:rsidRPr="00017519">
        <w:rPr>
          <w:rFonts w:ascii="標楷體" w:eastAsia="標楷體" w:hAnsi="標楷體"/>
          <w:sz w:val="28"/>
          <w:szCs w:val="28"/>
        </w:rPr>
        <w:t>下停車場引入自</w:t>
      </w:r>
      <w:r w:rsidRPr="00017519">
        <w:rPr>
          <w:rFonts w:ascii="標楷體" w:eastAsia="標楷體" w:hAnsi="標楷體" w:hint="eastAsia"/>
          <w:sz w:val="28"/>
          <w:szCs w:val="28"/>
        </w:rPr>
        <w:t>然</w:t>
      </w:r>
      <w:r w:rsidRPr="00017519">
        <w:rPr>
          <w:rFonts w:ascii="標楷體" w:eastAsia="標楷體" w:hAnsi="標楷體"/>
          <w:sz w:val="28"/>
          <w:szCs w:val="28"/>
        </w:rPr>
        <w:t>通風、</w:t>
      </w:r>
      <w:proofErr w:type="gramStart"/>
      <w:r w:rsidRPr="00017519">
        <w:rPr>
          <w:rFonts w:ascii="標楷體" w:eastAsia="標楷體" w:hAnsi="標楷體"/>
          <w:sz w:val="28"/>
          <w:szCs w:val="28"/>
        </w:rPr>
        <w:t>最</w:t>
      </w:r>
      <w:r w:rsidRPr="00017519">
        <w:rPr>
          <w:rFonts w:ascii="標楷體" w:eastAsia="標楷體" w:hAnsi="標楷體" w:hint="eastAsia"/>
          <w:sz w:val="28"/>
          <w:szCs w:val="28"/>
        </w:rPr>
        <w:t>適</w:t>
      </w:r>
      <w:r w:rsidRPr="00017519">
        <w:rPr>
          <w:rFonts w:ascii="標楷體" w:eastAsia="標楷體" w:hAnsi="標楷體"/>
          <w:sz w:val="28"/>
          <w:szCs w:val="28"/>
        </w:rPr>
        <w:t>化抽風</w:t>
      </w:r>
      <w:proofErr w:type="gramEnd"/>
      <w:r w:rsidRPr="00017519">
        <w:rPr>
          <w:rFonts w:ascii="標楷體" w:eastAsia="標楷體" w:hAnsi="標楷體"/>
          <w:sz w:val="28"/>
          <w:szCs w:val="28"/>
        </w:rPr>
        <w:t>設備的</w:t>
      </w:r>
      <w:r w:rsidRPr="00017519">
        <w:rPr>
          <w:rFonts w:ascii="標楷體" w:eastAsia="標楷體" w:hAnsi="標楷體" w:hint="eastAsia"/>
          <w:sz w:val="28"/>
          <w:szCs w:val="28"/>
        </w:rPr>
        <w:t>啟</w:t>
      </w:r>
      <w:r w:rsidRPr="00017519">
        <w:rPr>
          <w:rFonts w:ascii="標楷體" w:eastAsia="標楷體" w:hAnsi="標楷體"/>
          <w:sz w:val="28"/>
          <w:szCs w:val="28"/>
        </w:rPr>
        <w:t>動時間與運轉台數</w:t>
      </w:r>
      <w:r w:rsidRPr="00017519">
        <w:rPr>
          <w:rFonts w:ascii="標楷體" w:eastAsia="標楷體" w:hAnsi="標楷體" w:hint="eastAsia"/>
          <w:sz w:val="28"/>
          <w:szCs w:val="28"/>
        </w:rPr>
        <w:t>，</w:t>
      </w:r>
      <w:r w:rsidRPr="00017519">
        <w:rPr>
          <w:rFonts w:ascii="標楷體" w:eastAsia="標楷體" w:hAnsi="標楷體"/>
          <w:sz w:val="28"/>
          <w:szCs w:val="28"/>
        </w:rPr>
        <w:t>並加裝定時器控制。</w:t>
      </w:r>
    </w:p>
    <w:p w:rsidR="00A94725" w:rsidRPr="00017519" w:rsidRDefault="00A94725" w:rsidP="00017519">
      <w:pPr>
        <w:pStyle w:val="ad"/>
        <w:numPr>
          <w:ilvl w:val="0"/>
          <w:numId w:val="29"/>
        </w:numPr>
        <w:spacing w:afterLines="50" w:after="180" w:line="480" w:lineRule="exact"/>
        <w:ind w:leftChars="0" w:left="1276"/>
        <w:jc w:val="both"/>
        <w:rPr>
          <w:rFonts w:ascii="標楷體" w:eastAsia="標楷體" w:hAnsi="標楷體"/>
          <w:sz w:val="28"/>
          <w:szCs w:val="28"/>
        </w:rPr>
      </w:pPr>
      <w:r w:rsidRPr="00017519">
        <w:rPr>
          <w:rFonts w:ascii="標楷體" w:eastAsia="標楷體" w:hAnsi="標楷體" w:hint="eastAsia"/>
          <w:sz w:val="28"/>
          <w:szCs w:val="28"/>
        </w:rPr>
        <w:t>節</w:t>
      </w:r>
      <w:r w:rsidRPr="00017519">
        <w:rPr>
          <w:rFonts w:ascii="標楷體" w:eastAsia="標楷體" w:hAnsi="標楷體"/>
          <w:sz w:val="28"/>
          <w:szCs w:val="28"/>
        </w:rPr>
        <w:t>電：</w:t>
      </w:r>
      <w:r w:rsidRPr="00017519">
        <w:rPr>
          <w:rFonts w:ascii="標楷體" w:eastAsia="標楷體" w:hAnsi="標楷體" w:hint="eastAsia"/>
          <w:sz w:val="28"/>
          <w:szCs w:val="28"/>
        </w:rPr>
        <w:t>馬</w:t>
      </w:r>
      <w:r w:rsidRPr="00017519">
        <w:rPr>
          <w:rFonts w:ascii="標楷體" w:eastAsia="標楷體" w:hAnsi="標楷體"/>
          <w:sz w:val="28"/>
          <w:szCs w:val="28"/>
        </w:rPr>
        <w:t>達抽送污水</w:t>
      </w:r>
      <w:r w:rsidRPr="00017519">
        <w:rPr>
          <w:rFonts w:ascii="標楷體" w:eastAsia="標楷體" w:hAnsi="標楷體" w:hint="eastAsia"/>
          <w:sz w:val="28"/>
          <w:szCs w:val="28"/>
        </w:rPr>
        <w:t>改</w:t>
      </w:r>
      <w:r w:rsidRPr="00017519">
        <w:rPr>
          <w:rFonts w:ascii="標楷體" w:eastAsia="標楷體" w:hAnsi="標楷體"/>
          <w:sz w:val="28"/>
          <w:szCs w:val="28"/>
        </w:rPr>
        <w:t>善重力式排放、</w:t>
      </w:r>
      <w:r w:rsidRPr="00017519">
        <w:rPr>
          <w:rFonts w:ascii="標楷體" w:eastAsia="標楷體" w:hAnsi="標楷體" w:hint="eastAsia"/>
          <w:sz w:val="28"/>
          <w:szCs w:val="28"/>
        </w:rPr>
        <w:t>社</w:t>
      </w:r>
      <w:r w:rsidRPr="00017519">
        <w:rPr>
          <w:rFonts w:ascii="標楷體" w:eastAsia="標楷體" w:hAnsi="標楷體"/>
          <w:sz w:val="28"/>
          <w:szCs w:val="28"/>
        </w:rPr>
        <w:t>區</w:t>
      </w:r>
      <w:r w:rsidRPr="00017519">
        <w:rPr>
          <w:rFonts w:ascii="標楷體" w:eastAsia="標楷體" w:hAnsi="標楷體" w:hint="eastAsia"/>
          <w:sz w:val="28"/>
          <w:szCs w:val="28"/>
        </w:rPr>
        <w:t>電</w:t>
      </w:r>
      <w:r w:rsidRPr="00017519">
        <w:rPr>
          <w:rFonts w:ascii="標楷體" w:eastAsia="標楷體" w:hAnsi="標楷體"/>
          <w:sz w:val="28"/>
          <w:szCs w:val="28"/>
        </w:rPr>
        <w:t>梯設定自動休眠</w:t>
      </w:r>
      <w:r w:rsidRPr="00017519">
        <w:rPr>
          <w:rFonts w:ascii="標楷體" w:eastAsia="標楷體" w:hAnsi="標楷體" w:hint="eastAsia"/>
          <w:sz w:val="28"/>
          <w:szCs w:val="28"/>
        </w:rPr>
        <w:t>系</w:t>
      </w:r>
      <w:r w:rsidRPr="00017519">
        <w:rPr>
          <w:rFonts w:ascii="標楷體" w:eastAsia="標楷體" w:hAnsi="標楷體"/>
          <w:sz w:val="28"/>
          <w:szCs w:val="28"/>
        </w:rPr>
        <w:t>統</w:t>
      </w:r>
      <w:r w:rsidRPr="00017519">
        <w:rPr>
          <w:rFonts w:ascii="標楷體" w:eastAsia="標楷體" w:hAnsi="標楷體" w:hint="eastAsia"/>
          <w:sz w:val="28"/>
          <w:szCs w:val="28"/>
        </w:rPr>
        <w:t>、加</w:t>
      </w:r>
      <w:r w:rsidRPr="00017519">
        <w:rPr>
          <w:rFonts w:ascii="標楷體" w:eastAsia="標楷體" w:hAnsi="標楷體"/>
          <w:sz w:val="28"/>
          <w:szCs w:val="28"/>
        </w:rPr>
        <w:t>裝定時器控制電力使用等。</w:t>
      </w:r>
    </w:p>
    <w:p w:rsidR="00AE782A" w:rsidRDefault="00A94725" w:rsidP="00017519">
      <w:pPr>
        <w:pStyle w:val="ad"/>
        <w:numPr>
          <w:ilvl w:val="0"/>
          <w:numId w:val="29"/>
        </w:numPr>
        <w:spacing w:afterLines="50" w:after="180" w:line="480" w:lineRule="exact"/>
        <w:ind w:leftChars="0" w:left="1276"/>
        <w:jc w:val="both"/>
        <w:rPr>
          <w:rFonts w:ascii="標楷體" w:eastAsia="標楷體" w:hAnsi="標楷體"/>
          <w:sz w:val="28"/>
          <w:szCs w:val="28"/>
        </w:rPr>
      </w:pPr>
      <w:r w:rsidRPr="00017519">
        <w:rPr>
          <w:rFonts w:ascii="標楷體" w:eastAsia="標楷體" w:hAnsi="標楷體" w:hint="eastAsia"/>
          <w:sz w:val="28"/>
          <w:szCs w:val="28"/>
        </w:rPr>
        <w:t>宣</w:t>
      </w:r>
      <w:r w:rsidRPr="00017519">
        <w:rPr>
          <w:rFonts w:ascii="標楷體" w:eastAsia="標楷體" w:hAnsi="標楷體"/>
          <w:sz w:val="28"/>
          <w:szCs w:val="28"/>
        </w:rPr>
        <w:t>導：</w:t>
      </w:r>
      <w:r w:rsidRPr="00017519">
        <w:rPr>
          <w:rFonts w:ascii="標楷體" w:eastAsia="標楷體" w:hAnsi="標楷體" w:hint="eastAsia"/>
          <w:sz w:val="28"/>
          <w:szCs w:val="28"/>
        </w:rPr>
        <w:t>刊登</w:t>
      </w:r>
      <w:r w:rsidRPr="00017519">
        <w:rPr>
          <w:rFonts w:ascii="標楷體" w:eastAsia="標楷體" w:hAnsi="標楷體"/>
          <w:sz w:val="28"/>
          <w:szCs w:val="28"/>
        </w:rPr>
        <w:t>公設電費單、</w:t>
      </w:r>
      <w:r w:rsidRPr="00017519">
        <w:rPr>
          <w:rFonts w:ascii="標楷體" w:eastAsia="標楷體" w:hAnsi="標楷體" w:hint="eastAsia"/>
          <w:sz w:val="28"/>
          <w:szCs w:val="28"/>
        </w:rPr>
        <w:t>發</w:t>
      </w:r>
      <w:r w:rsidRPr="00017519">
        <w:rPr>
          <w:rFonts w:ascii="標楷體" w:eastAsia="標楷體" w:hAnsi="標楷體"/>
          <w:sz w:val="28"/>
          <w:szCs w:val="28"/>
        </w:rPr>
        <w:t>行生活季刊宣導、</w:t>
      </w:r>
      <w:r w:rsidRPr="00017519">
        <w:rPr>
          <w:rFonts w:ascii="標楷體" w:eastAsia="標楷體" w:hAnsi="標楷體" w:hint="eastAsia"/>
          <w:sz w:val="28"/>
          <w:szCs w:val="28"/>
        </w:rPr>
        <w:t>成</w:t>
      </w:r>
      <w:r w:rsidRPr="00017519">
        <w:rPr>
          <w:rFonts w:ascii="標楷體" w:eastAsia="標楷體" w:hAnsi="標楷體"/>
          <w:sz w:val="28"/>
          <w:szCs w:val="28"/>
        </w:rPr>
        <w:t>立志工組織</w:t>
      </w:r>
      <w:r w:rsidRPr="00017519">
        <w:rPr>
          <w:rFonts w:ascii="標楷體" w:eastAsia="標楷體" w:hAnsi="標楷體" w:hint="eastAsia"/>
          <w:sz w:val="28"/>
          <w:szCs w:val="28"/>
        </w:rPr>
        <w:t>凝</w:t>
      </w:r>
      <w:r w:rsidRPr="00017519">
        <w:rPr>
          <w:rFonts w:ascii="標楷體" w:eastAsia="標楷體" w:hAnsi="標楷體"/>
          <w:sz w:val="28"/>
          <w:szCs w:val="28"/>
        </w:rPr>
        <w:t>聚集體共識</w:t>
      </w:r>
      <w:r w:rsidRPr="00017519">
        <w:rPr>
          <w:rFonts w:ascii="標楷體" w:eastAsia="標楷體" w:hAnsi="標楷體" w:hint="eastAsia"/>
          <w:sz w:val="28"/>
          <w:szCs w:val="28"/>
        </w:rPr>
        <w:t>等</w:t>
      </w:r>
      <w:r w:rsidRPr="00017519">
        <w:rPr>
          <w:rFonts w:ascii="標楷體" w:eastAsia="標楷體" w:hAnsi="標楷體"/>
          <w:sz w:val="28"/>
          <w:szCs w:val="28"/>
        </w:rPr>
        <w:t>。</w:t>
      </w:r>
    </w:p>
    <w:p w:rsidR="00A94725" w:rsidRPr="002B5795" w:rsidRDefault="00AE782A" w:rsidP="002B5795">
      <w:pPr>
        <w:widowControl/>
        <w:rPr>
          <w:rFonts w:ascii="標楷體" w:eastAsia="標楷體" w:hAnsi="標楷體"/>
          <w:sz w:val="28"/>
          <w:szCs w:val="28"/>
        </w:rPr>
      </w:pPr>
      <w:r>
        <w:rPr>
          <w:rFonts w:ascii="標楷體" w:eastAsia="標楷體" w:hAnsi="標楷體"/>
          <w:sz w:val="28"/>
          <w:szCs w:val="28"/>
        </w:rPr>
        <w:br w:type="page"/>
      </w:r>
    </w:p>
    <w:p w:rsidR="00A94725" w:rsidRPr="00017519" w:rsidRDefault="00A94725" w:rsidP="00017519">
      <w:pPr>
        <w:numPr>
          <w:ilvl w:val="0"/>
          <w:numId w:val="2"/>
        </w:numPr>
        <w:spacing w:line="560" w:lineRule="exact"/>
        <w:rPr>
          <w:rFonts w:eastAsia="標楷體"/>
          <w:b/>
          <w:color w:val="000000" w:themeColor="text1"/>
          <w:sz w:val="28"/>
          <w:szCs w:val="28"/>
        </w:rPr>
      </w:pPr>
      <w:r w:rsidRPr="00017519">
        <w:rPr>
          <w:rFonts w:eastAsia="標楷體" w:hint="eastAsia"/>
          <w:b/>
          <w:color w:val="000000" w:themeColor="text1"/>
          <w:sz w:val="28"/>
          <w:szCs w:val="28"/>
        </w:rPr>
        <w:lastRenderedPageBreak/>
        <w:t>培</w:t>
      </w:r>
      <w:r w:rsidRPr="00017519">
        <w:rPr>
          <w:rFonts w:eastAsia="標楷體"/>
          <w:b/>
          <w:color w:val="000000" w:themeColor="text1"/>
          <w:sz w:val="28"/>
          <w:szCs w:val="28"/>
        </w:rPr>
        <w:t>訓後續運作規劃</w:t>
      </w:r>
    </w:p>
    <w:p w:rsidR="00A94725" w:rsidRDefault="00A94725" w:rsidP="00017519">
      <w:pPr>
        <w:adjustRightInd w:val="0"/>
        <w:snapToGrid w:val="0"/>
        <w:spacing w:before="240" w:line="360" w:lineRule="auto"/>
        <w:ind w:left="720" w:firstLineChars="200" w:firstLine="560"/>
        <w:jc w:val="both"/>
        <w:rPr>
          <w:rFonts w:eastAsia="標楷體"/>
          <w:color w:val="000000"/>
          <w:kern w:val="0"/>
          <w:sz w:val="28"/>
          <w:szCs w:val="28"/>
        </w:rPr>
      </w:pPr>
      <w:r w:rsidRPr="00017519">
        <w:rPr>
          <w:rFonts w:eastAsia="標楷體" w:hint="eastAsia"/>
          <w:color w:val="000000"/>
          <w:kern w:val="0"/>
          <w:sz w:val="28"/>
          <w:szCs w:val="28"/>
        </w:rPr>
        <w:t>藉由</w:t>
      </w:r>
      <w:r w:rsidR="00017519" w:rsidRPr="00017519">
        <w:rPr>
          <w:rFonts w:eastAsia="標楷體" w:hint="eastAsia"/>
          <w:color w:val="000000"/>
          <w:kern w:val="0"/>
          <w:sz w:val="28"/>
          <w:szCs w:val="28"/>
        </w:rPr>
        <w:t>一系列</w:t>
      </w:r>
      <w:r w:rsidRPr="00017519">
        <w:rPr>
          <w:rFonts w:eastAsia="標楷體" w:hint="eastAsia"/>
          <w:color w:val="000000"/>
          <w:kern w:val="0"/>
          <w:sz w:val="28"/>
          <w:szCs w:val="28"/>
        </w:rPr>
        <w:t>培</w:t>
      </w:r>
      <w:r w:rsidRPr="00017519">
        <w:rPr>
          <w:rFonts w:eastAsia="標楷體"/>
          <w:color w:val="000000"/>
          <w:kern w:val="0"/>
          <w:sz w:val="28"/>
          <w:szCs w:val="28"/>
        </w:rPr>
        <w:t>訓</w:t>
      </w:r>
      <w:r w:rsidR="00017519" w:rsidRPr="00017519">
        <w:rPr>
          <w:rFonts w:eastAsia="標楷體" w:hint="eastAsia"/>
          <w:color w:val="000000"/>
          <w:kern w:val="0"/>
          <w:sz w:val="28"/>
          <w:szCs w:val="28"/>
        </w:rPr>
        <w:t>課程</w:t>
      </w:r>
      <w:r w:rsidRPr="00017519">
        <w:rPr>
          <w:rFonts w:eastAsia="標楷體"/>
          <w:color w:val="000000"/>
          <w:kern w:val="0"/>
          <w:sz w:val="28"/>
          <w:szCs w:val="28"/>
        </w:rPr>
        <w:t>成為</w:t>
      </w:r>
      <w:r w:rsidR="00017519" w:rsidRPr="00017519">
        <w:rPr>
          <w:rFonts w:eastAsia="標楷體" w:hint="eastAsia"/>
          <w:color w:val="000000"/>
          <w:kern w:val="0"/>
          <w:sz w:val="28"/>
          <w:szCs w:val="28"/>
        </w:rPr>
        <w:t>種子教師</w:t>
      </w:r>
      <w:r w:rsidRPr="00017519">
        <w:rPr>
          <w:rFonts w:eastAsia="標楷體"/>
          <w:color w:val="000000"/>
          <w:kern w:val="0"/>
          <w:sz w:val="28"/>
          <w:szCs w:val="28"/>
        </w:rPr>
        <w:t>，</w:t>
      </w:r>
      <w:r w:rsidR="00017519" w:rsidRPr="00017519">
        <w:rPr>
          <w:rFonts w:eastAsia="標楷體" w:hint="eastAsia"/>
          <w:color w:val="000000"/>
          <w:kern w:val="0"/>
          <w:sz w:val="28"/>
          <w:szCs w:val="28"/>
        </w:rPr>
        <w:t>將</w:t>
      </w:r>
      <w:r w:rsidRPr="00017519">
        <w:rPr>
          <w:rFonts w:eastAsia="標楷體"/>
          <w:color w:val="000000"/>
          <w:kern w:val="0"/>
          <w:sz w:val="28"/>
          <w:szCs w:val="28"/>
        </w:rPr>
        <w:t>具有</w:t>
      </w:r>
      <w:r w:rsidR="00646240">
        <w:rPr>
          <w:rFonts w:eastAsia="標楷體" w:hint="eastAsia"/>
          <w:color w:val="000000"/>
          <w:kern w:val="0"/>
          <w:sz w:val="28"/>
          <w:szCs w:val="28"/>
        </w:rPr>
        <w:t>宣導</w:t>
      </w:r>
      <w:proofErr w:type="gramStart"/>
      <w:r w:rsidRPr="00017519">
        <w:rPr>
          <w:rFonts w:eastAsia="標楷體"/>
          <w:color w:val="000000"/>
          <w:kern w:val="0"/>
          <w:sz w:val="28"/>
          <w:szCs w:val="28"/>
        </w:rPr>
        <w:t>節</w:t>
      </w:r>
      <w:r w:rsidRPr="00017519">
        <w:rPr>
          <w:rFonts w:eastAsia="標楷體" w:hint="eastAsia"/>
          <w:color w:val="000000"/>
          <w:kern w:val="0"/>
          <w:sz w:val="28"/>
          <w:szCs w:val="28"/>
        </w:rPr>
        <w:t>能</w:t>
      </w:r>
      <w:r w:rsidRPr="00017519">
        <w:rPr>
          <w:rFonts w:eastAsia="標楷體"/>
          <w:color w:val="000000"/>
          <w:kern w:val="0"/>
          <w:sz w:val="28"/>
          <w:szCs w:val="28"/>
        </w:rPr>
        <w:t>減碳相關</w:t>
      </w:r>
      <w:proofErr w:type="gramEnd"/>
      <w:r w:rsidRPr="00017519">
        <w:rPr>
          <w:rFonts w:eastAsia="標楷體"/>
          <w:color w:val="000000"/>
          <w:kern w:val="0"/>
          <w:sz w:val="28"/>
          <w:szCs w:val="28"/>
        </w:rPr>
        <w:t>措施的能力，</w:t>
      </w:r>
      <w:r w:rsidR="00017519" w:rsidRPr="00017519">
        <w:rPr>
          <w:rFonts w:eastAsia="標楷體" w:hint="eastAsia"/>
          <w:color w:val="000000"/>
          <w:kern w:val="0"/>
          <w:sz w:val="28"/>
          <w:szCs w:val="28"/>
        </w:rPr>
        <w:t>環保局將建立種子教師清冊，並依照清冊名單順序提供有節電宣導需求之社區</w:t>
      </w:r>
      <w:r w:rsidRPr="00017519">
        <w:rPr>
          <w:rFonts w:eastAsia="標楷體"/>
          <w:color w:val="000000"/>
          <w:kern w:val="0"/>
          <w:sz w:val="28"/>
          <w:szCs w:val="28"/>
        </w:rPr>
        <w:t>，</w:t>
      </w:r>
      <w:r w:rsidRPr="00017519">
        <w:rPr>
          <w:rFonts w:eastAsia="標楷體" w:hint="eastAsia"/>
          <w:color w:val="000000"/>
          <w:kern w:val="0"/>
          <w:sz w:val="28"/>
          <w:szCs w:val="28"/>
        </w:rPr>
        <w:t>分</w:t>
      </w:r>
      <w:r w:rsidRPr="00017519">
        <w:rPr>
          <w:rFonts w:eastAsia="標楷體"/>
          <w:color w:val="000000"/>
          <w:kern w:val="0"/>
          <w:sz w:val="28"/>
          <w:szCs w:val="28"/>
        </w:rPr>
        <w:t>享節電相關的補助方案，</w:t>
      </w:r>
      <w:r w:rsidRPr="00017519">
        <w:rPr>
          <w:rFonts w:eastAsia="標楷體" w:hint="eastAsia"/>
          <w:color w:val="000000"/>
          <w:kern w:val="0"/>
          <w:sz w:val="28"/>
          <w:szCs w:val="28"/>
        </w:rPr>
        <w:t>實</w:t>
      </w:r>
      <w:r w:rsidRPr="00017519">
        <w:rPr>
          <w:rFonts w:eastAsia="標楷體"/>
          <w:color w:val="000000"/>
          <w:kern w:val="0"/>
          <w:sz w:val="28"/>
          <w:szCs w:val="28"/>
        </w:rPr>
        <w:t>績等，以達到</w:t>
      </w:r>
      <w:r w:rsidRPr="00017519">
        <w:rPr>
          <w:rFonts w:eastAsia="標楷體" w:hint="eastAsia"/>
          <w:color w:val="000000"/>
          <w:kern w:val="0"/>
          <w:sz w:val="28"/>
          <w:szCs w:val="28"/>
        </w:rPr>
        <w:t>節</w:t>
      </w:r>
      <w:r w:rsidRPr="00017519">
        <w:rPr>
          <w:rFonts w:eastAsia="標楷體"/>
          <w:color w:val="000000"/>
          <w:kern w:val="0"/>
          <w:sz w:val="28"/>
          <w:szCs w:val="28"/>
        </w:rPr>
        <w:t>電宣導、資訊交流、</w:t>
      </w:r>
      <w:r w:rsidRPr="00017519">
        <w:rPr>
          <w:rFonts w:eastAsia="標楷體" w:hint="eastAsia"/>
          <w:color w:val="000000"/>
          <w:kern w:val="0"/>
          <w:sz w:val="28"/>
          <w:szCs w:val="28"/>
        </w:rPr>
        <w:t>經</w:t>
      </w:r>
      <w:r w:rsidRPr="00017519">
        <w:rPr>
          <w:rFonts w:eastAsia="標楷體"/>
          <w:color w:val="000000"/>
          <w:kern w:val="0"/>
          <w:sz w:val="28"/>
          <w:szCs w:val="28"/>
        </w:rPr>
        <w:t>驗分享</w:t>
      </w:r>
      <w:r w:rsidRPr="00017519">
        <w:rPr>
          <w:rFonts w:eastAsia="標楷體" w:hint="eastAsia"/>
          <w:color w:val="000000"/>
          <w:kern w:val="0"/>
          <w:sz w:val="28"/>
          <w:szCs w:val="28"/>
        </w:rPr>
        <w:t>等效</w:t>
      </w:r>
      <w:r w:rsidRPr="00017519">
        <w:rPr>
          <w:rFonts w:eastAsia="標楷體"/>
          <w:color w:val="000000"/>
          <w:kern w:val="0"/>
          <w:sz w:val="28"/>
          <w:szCs w:val="28"/>
        </w:rPr>
        <w:t>果</w:t>
      </w:r>
      <w:r w:rsidRPr="00017519">
        <w:rPr>
          <w:rFonts w:eastAsia="標楷體" w:hint="eastAsia"/>
          <w:color w:val="000000"/>
          <w:kern w:val="0"/>
          <w:sz w:val="28"/>
          <w:szCs w:val="28"/>
        </w:rPr>
        <w:t>。</w:t>
      </w:r>
    </w:p>
    <w:p w:rsidR="00646240" w:rsidRPr="00017519" w:rsidRDefault="00646240" w:rsidP="00646240">
      <w:pPr>
        <w:numPr>
          <w:ilvl w:val="0"/>
          <w:numId w:val="2"/>
        </w:numPr>
        <w:spacing w:line="560" w:lineRule="exact"/>
        <w:rPr>
          <w:rFonts w:eastAsia="標楷體"/>
          <w:b/>
          <w:color w:val="000000" w:themeColor="text1"/>
          <w:sz w:val="28"/>
          <w:szCs w:val="28"/>
        </w:rPr>
      </w:pPr>
      <w:proofErr w:type="gramStart"/>
      <w:r w:rsidRPr="00017519">
        <w:rPr>
          <w:rFonts w:eastAsia="標楷體" w:hint="eastAsia"/>
          <w:b/>
          <w:color w:val="000000" w:themeColor="text1"/>
          <w:sz w:val="28"/>
          <w:szCs w:val="28"/>
        </w:rPr>
        <w:t>省電職人</w:t>
      </w:r>
      <w:proofErr w:type="gramEnd"/>
      <w:r>
        <w:rPr>
          <w:rFonts w:eastAsia="標楷體" w:hint="eastAsia"/>
          <w:b/>
          <w:color w:val="000000" w:themeColor="text1"/>
          <w:sz w:val="28"/>
          <w:szCs w:val="28"/>
        </w:rPr>
        <w:t>種子教師審核人員</w:t>
      </w:r>
    </w:p>
    <w:p w:rsidR="002B5795" w:rsidRDefault="00646240" w:rsidP="008C305E">
      <w:pPr>
        <w:adjustRightInd w:val="0"/>
        <w:snapToGrid w:val="0"/>
        <w:spacing w:before="240" w:line="360" w:lineRule="auto"/>
        <w:ind w:left="720" w:firstLineChars="200" w:firstLine="560"/>
        <w:jc w:val="both"/>
        <w:rPr>
          <w:rFonts w:eastAsia="標楷體"/>
          <w:color w:val="000000"/>
          <w:kern w:val="0"/>
          <w:sz w:val="28"/>
          <w:szCs w:val="28"/>
        </w:rPr>
      </w:pPr>
      <w:r>
        <w:rPr>
          <w:rFonts w:eastAsia="標楷體" w:hint="eastAsia"/>
          <w:color w:val="000000"/>
          <w:kern w:val="0"/>
          <w:sz w:val="28"/>
          <w:szCs w:val="28"/>
        </w:rPr>
        <w:t>建議由環保局選派</w:t>
      </w:r>
      <w:r w:rsidR="004E6F8C">
        <w:rPr>
          <w:rFonts w:eastAsia="標楷體" w:hint="eastAsia"/>
          <w:color w:val="000000"/>
          <w:kern w:val="0"/>
          <w:sz w:val="28"/>
          <w:szCs w:val="28"/>
        </w:rPr>
        <w:t>1</w:t>
      </w:r>
      <w:r w:rsidR="008C305E">
        <w:rPr>
          <w:rFonts w:eastAsia="標楷體" w:hint="eastAsia"/>
          <w:color w:val="000000"/>
          <w:kern w:val="0"/>
          <w:sz w:val="28"/>
          <w:szCs w:val="28"/>
        </w:rPr>
        <w:t>至</w:t>
      </w:r>
      <w:r w:rsidR="008C305E">
        <w:rPr>
          <w:rFonts w:eastAsia="標楷體" w:hint="eastAsia"/>
          <w:color w:val="000000"/>
          <w:kern w:val="0"/>
          <w:sz w:val="28"/>
          <w:szCs w:val="28"/>
        </w:rPr>
        <w:t>2</w:t>
      </w:r>
      <w:r>
        <w:rPr>
          <w:rFonts w:eastAsia="標楷體" w:hint="eastAsia"/>
          <w:color w:val="000000"/>
          <w:kern w:val="0"/>
          <w:sz w:val="28"/>
          <w:szCs w:val="28"/>
        </w:rPr>
        <w:t>人、委辦公司選派</w:t>
      </w:r>
      <w:r>
        <w:rPr>
          <w:rFonts w:eastAsia="標楷體" w:hint="eastAsia"/>
          <w:color w:val="000000"/>
          <w:kern w:val="0"/>
          <w:sz w:val="28"/>
          <w:szCs w:val="28"/>
        </w:rPr>
        <w:t>1</w:t>
      </w:r>
      <w:r>
        <w:rPr>
          <w:rFonts w:eastAsia="標楷體" w:hint="eastAsia"/>
          <w:color w:val="000000"/>
          <w:kern w:val="0"/>
          <w:sz w:val="28"/>
          <w:szCs w:val="28"/>
        </w:rPr>
        <w:t>人</w:t>
      </w:r>
      <w:r w:rsidR="004E6F8C">
        <w:rPr>
          <w:rFonts w:eastAsia="標楷體" w:hint="eastAsia"/>
          <w:color w:val="000000"/>
          <w:kern w:val="0"/>
          <w:sz w:val="28"/>
          <w:szCs w:val="28"/>
        </w:rPr>
        <w:t>、外聘</w:t>
      </w:r>
      <w:r w:rsidR="004E6F8C">
        <w:rPr>
          <w:rFonts w:eastAsia="標楷體" w:hint="eastAsia"/>
          <w:color w:val="000000"/>
          <w:kern w:val="0"/>
          <w:sz w:val="28"/>
          <w:szCs w:val="28"/>
        </w:rPr>
        <w:t>1</w:t>
      </w:r>
      <w:r w:rsidR="004E6F8C">
        <w:rPr>
          <w:rFonts w:eastAsia="標楷體" w:hint="eastAsia"/>
          <w:color w:val="000000"/>
          <w:kern w:val="0"/>
          <w:sz w:val="28"/>
          <w:szCs w:val="28"/>
        </w:rPr>
        <w:t>至</w:t>
      </w:r>
      <w:r w:rsidR="004E6F8C">
        <w:rPr>
          <w:rFonts w:eastAsia="標楷體" w:hint="eastAsia"/>
          <w:color w:val="000000"/>
          <w:kern w:val="0"/>
          <w:sz w:val="28"/>
          <w:szCs w:val="28"/>
        </w:rPr>
        <w:t>2</w:t>
      </w:r>
      <w:r w:rsidR="004E6F8C">
        <w:rPr>
          <w:rFonts w:eastAsia="標楷體" w:hint="eastAsia"/>
          <w:color w:val="000000"/>
          <w:kern w:val="0"/>
          <w:sz w:val="28"/>
          <w:szCs w:val="28"/>
        </w:rPr>
        <w:t>人</w:t>
      </w:r>
      <w:r w:rsidR="00D17735">
        <w:rPr>
          <w:rFonts w:eastAsia="標楷體" w:hint="eastAsia"/>
          <w:color w:val="000000"/>
          <w:kern w:val="0"/>
          <w:sz w:val="28"/>
          <w:szCs w:val="28"/>
        </w:rPr>
        <w:t>，</w:t>
      </w:r>
      <w:r w:rsidR="008C305E">
        <w:rPr>
          <w:rFonts w:eastAsia="標楷體" w:hint="eastAsia"/>
          <w:color w:val="000000"/>
          <w:kern w:val="0"/>
          <w:sz w:val="28"/>
          <w:szCs w:val="28"/>
        </w:rPr>
        <w:t>人數以單數為原則</w:t>
      </w:r>
      <w:r>
        <w:rPr>
          <w:rFonts w:eastAsia="標楷體" w:hint="eastAsia"/>
          <w:color w:val="000000"/>
          <w:kern w:val="0"/>
          <w:sz w:val="28"/>
          <w:szCs w:val="28"/>
        </w:rPr>
        <w:t>，擔任</w:t>
      </w:r>
      <w:proofErr w:type="gramStart"/>
      <w:r w:rsidR="00D17735">
        <w:rPr>
          <w:rFonts w:eastAsia="標楷體" w:hint="eastAsia"/>
          <w:color w:val="000000"/>
          <w:kern w:val="0"/>
          <w:sz w:val="28"/>
          <w:szCs w:val="28"/>
        </w:rPr>
        <w:t>省電職人</w:t>
      </w:r>
      <w:proofErr w:type="gramEnd"/>
      <w:r w:rsidR="00D17735">
        <w:rPr>
          <w:rFonts w:eastAsia="標楷體" w:hint="eastAsia"/>
          <w:color w:val="000000"/>
          <w:kern w:val="0"/>
          <w:sz w:val="28"/>
          <w:szCs w:val="28"/>
        </w:rPr>
        <w:t>種子教師</w:t>
      </w:r>
      <w:r>
        <w:rPr>
          <w:rFonts w:eastAsia="標楷體" w:hint="eastAsia"/>
          <w:color w:val="000000"/>
          <w:kern w:val="0"/>
          <w:sz w:val="28"/>
          <w:szCs w:val="28"/>
        </w:rPr>
        <w:t>審核人員</w:t>
      </w:r>
      <w:r w:rsidR="00D17735">
        <w:rPr>
          <w:rFonts w:eastAsia="標楷體" w:hint="eastAsia"/>
          <w:color w:val="000000"/>
          <w:kern w:val="0"/>
          <w:sz w:val="28"/>
          <w:szCs w:val="28"/>
        </w:rPr>
        <w:t>。</w:t>
      </w:r>
    </w:p>
    <w:p w:rsidR="00BB0F44" w:rsidRPr="008C305E" w:rsidRDefault="00BB0F44" w:rsidP="002B5795">
      <w:pPr>
        <w:widowControl/>
        <w:rPr>
          <w:rFonts w:eastAsia="標楷體"/>
          <w:color w:val="000000"/>
          <w:kern w:val="0"/>
          <w:sz w:val="28"/>
          <w:szCs w:val="28"/>
        </w:rPr>
      </w:pPr>
    </w:p>
    <w:sectPr w:rsidR="00BB0F44" w:rsidRPr="008C305E" w:rsidSect="00BB0F44">
      <w:pgSz w:w="11906" w:h="16838"/>
      <w:pgMar w:top="709" w:right="1418" w:bottom="964" w:left="1418" w:header="851" w:footer="7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30" w:rsidRDefault="00650B30">
      <w:r>
        <w:separator/>
      </w:r>
    </w:p>
  </w:endnote>
  <w:endnote w:type="continuationSeparator" w:id="0">
    <w:p w:rsidR="00650B30" w:rsidRDefault="0065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41" w:rsidRDefault="00EE1C45" w:rsidP="003A737D">
    <w:pPr>
      <w:pStyle w:val="a5"/>
      <w:framePr w:wrap="around" w:vAnchor="text" w:hAnchor="margin" w:xAlign="center" w:y="1"/>
      <w:rPr>
        <w:rStyle w:val="a7"/>
      </w:rPr>
    </w:pPr>
    <w:r>
      <w:rPr>
        <w:rStyle w:val="a7"/>
      </w:rPr>
      <w:fldChar w:fldCharType="begin"/>
    </w:r>
    <w:r w:rsidR="004C1741">
      <w:rPr>
        <w:rStyle w:val="a7"/>
      </w:rPr>
      <w:instrText xml:space="preserve">PAGE  </w:instrText>
    </w:r>
    <w:r>
      <w:rPr>
        <w:rStyle w:val="a7"/>
      </w:rPr>
      <w:fldChar w:fldCharType="end"/>
    </w:r>
  </w:p>
  <w:p w:rsidR="004C1741" w:rsidRDefault="004C17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03843"/>
      <w:docPartObj>
        <w:docPartGallery w:val="Page Numbers (Bottom of Page)"/>
        <w:docPartUnique/>
      </w:docPartObj>
    </w:sdtPr>
    <w:sdtEndPr/>
    <w:sdtContent>
      <w:p w:rsidR="004C1741" w:rsidRDefault="00EE1C45" w:rsidP="007C6321">
        <w:pPr>
          <w:pStyle w:val="a5"/>
          <w:jc w:val="center"/>
        </w:pPr>
        <w:r>
          <w:fldChar w:fldCharType="begin"/>
        </w:r>
        <w:r w:rsidR="004C1741">
          <w:instrText>PAGE   \* MERGEFORMAT</w:instrText>
        </w:r>
        <w:r>
          <w:fldChar w:fldCharType="separate"/>
        </w:r>
        <w:r w:rsidR="00952FD4" w:rsidRPr="00952FD4">
          <w:rPr>
            <w:noProof/>
            <w:lang w:val="zh-TW"/>
          </w:rPr>
          <w:t>5</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41" w:rsidRPr="007C6321" w:rsidRDefault="00EE2A41" w:rsidP="007C6321">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30" w:rsidRDefault="00650B30">
      <w:r>
        <w:separator/>
      </w:r>
    </w:p>
  </w:footnote>
  <w:footnote w:type="continuationSeparator" w:id="0">
    <w:p w:rsidR="00650B30" w:rsidRDefault="00650B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867"/>
    <w:multiLevelType w:val="hybridMultilevel"/>
    <w:tmpl w:val="7EE0DA90"/>
    <w:lvl w:ilvl="0" w:tplc="04090001">
      <w:start w:val="1"/>
      <w:numFmt w:val="bullet"/>
      <w:lvlText w:val=""/>
      <w:lvlJc w:val="left"/>
      <w:pPr>
        <w:ind w:left="1329" w:hanging="480"/>
      </w:pPr>
      <w:rPr>
        <w:rFonts w:ascii="Wingdings" w:hAnsi="Wingdings" w:hint="default"/>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1" w15:restartNumberingAfterBreak="0">
    <w:nsid w:val="07976F85"/>
    <w:multiLevelType w:val="hybridMultilevel"/>
    <w:tmpl w:val="C106A6FE"/>
    <w:lvl w:ilvl="0" w:tplc="190A1B40">
      <w:start w:val="1"/>
      <w:numFmt w:val="taiwaneseCountingThousand"/>
      <w:lvlText w:val="(%1)"/>
      <w:lvlJc w:val="left"/>
      <w:pPr>
        <w:ind w:left="1195" w:hanging="60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 w15:restartNumberingAfterBreak="0">
    <w:nsid w:val="08E26D84"/>
    <w:multiLevelType w:val="hybridMultilevel"/>
    <w:tmpl w:val="3C9A2C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A62DCF"/>
    <w:multiLevelType w:val="hybridMultilevel"/>
    <w:tmpl w:val="0F7C4C6A"/>
    <w:lvl w:ilvl="0" w:tplc="04090011">
      <w:start w:val="1"/>
      <w:numFmt w:val="upperLetter"/>
      <w:lvlText w:val="%1."/>
      <w:lvlJc w:val="left"/>
      <w:pPr>
        <w:ind w:left="2074" w:hanging="468"/>
      </w:pPr>
      <w:rPr>
        <w:rFonts w:hint="default"/>
      </w:rPr>
    </w:lvl>
    <w:lvl w:ilvl="1" w:tplc="04090019" w:tentative="1">
      <w:start w:val="1"/>
      <w:numFmt w:val="ideographTraditional"/>
      <w:lvlText w:val="%2、"/>
      <w:lvlJc w:val="left"/>
      <w:pPr>
        <w:ind w:left="2566" w:hanging="480"/>
      </w:pPr>
    </w:lvl>
    <w:lvl w:ilvl="2" w:tplc="0409001B" w:tentative="1">
      <w:start w:val="1"/>
      <w:numFmt w:val="lowerRoman"/>
      <w:lvlText w:val="%3."/>
      <w:lvlJc w:val="right"/>
      <w:pPr>
        <w:ind w:left="3046" w:hanging="480"/>
      </w:pPr>
    </w:lvl>
    <w:lvl w:ilvl="3" w:tplc="0409000F" w:tentative="1">
      <w:start w:val="1"/>
      <w:numFmt w:val="decimal"/>
      <w:lvlText w:val="%4."/>
      <w:lvlJc w:val="left"/>
      <w:pPr>
        <w:ind w:left="3526" w:hanging="480"/>
      </w:pPr>
    </w:lvl>
    <w:lvl w:ilvl="4" w:tplc="04090019" w:tentative="1">
      <w:start w:val="1"/>
      <w:numFmt w:val="ideographTraditional"/>
      <w:lvlText w:val="%5、"/>
      <w:lvlJc w:val="left"/>
      <w:pPr>
        <w:ind w:left="4006" w:hanging="480"/>
      </w:pPr>
    </w:lvl>
    <w:lvl w:ilvl="5" w:tplc="0409001B" w:tentative="1">
      <w:start w:val="1"/>
      <w:numFmt w:val="lowerRoman"/>
      <w:lvlText w:val="%6."/>
      <w:lvlJc w:val="right"/>
      <w:pPr>
        <w:ind w:left="4486" w:hanging="480"/>
      </w:pPr>
    </w:lvl>
    <w:lvl w:ilvl="6" w:tplc="0409000F" w:tentative="1">
      <w:start w:val="1"/>
      <w:numFmt w:val="decimal"/>
      <w:lvlText w:val="%7."/>
      <w:lvlJc w:val="left"/>
      <w:pPr>
        <w:ind w:left="4966" w:hanging="480"/>
      </w:pPr>
    </w:lvl>
    <w:lvl w:ilvl="7" w:tplc="04090019" w:tentative="1">
      <w:start w:val="1"/>
      <w:numFmt w:val="ideographTraditional"/>
      <w:lvlText w:val="%8、"/>
      <w:lvlJc w:val="left"/>
      <w:pPr>
        <w:ind w:left="5446" w:hanging="480"/>
      </w:pPr>
    </w:lvl>
    <w:lvl w:ilvl="8" w:tplc="0409001B" w:tentative="1">
      <w:start w:val="1"/>
      <w:numFmt w:val="lowerRoman"/>
      <w:lvlText w:val="%9."/>
      <w:lvlJc w:val="right"/>
      <w:pPr>
        <w:ind w:left="5926" w:hanging="480"/>
      </w:pPr>
    </w:lvl>
  </w:abstractNum>
  <w:abstractNum w:abstractNumId="4" w15:restartNumberingAfterBreak="0">
    <w:nsid w:val="10A82026"/>
    <w:multiLevelType w:val="hybridMultilevel"/>
    <w:tmpl w:val="38BE3A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19A6170"/>
    <w:multiLevelType w:val="hybridMultilevel"/>
    <w:tmpl w:val="448656C2"/>
    <w:lvl w:ilvl="0" w:tplc="0409000F">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186D51BE"/>
    <w:multiLevelType w:val="hybridMultilevel"/>
    <w:tmpl w:val="FEC46008"/>
    <w:lvl w:ilvl="0" w:tplc="730AA038">
      <w:start w:val="1"/>
      <w:numFmt w:val="decimal"/>
      <w:lvlText w:val="(%1)"/>
      <w:lvlJc w:val="left"/>
      <w:pPr>
        <w:ind w:left="2074" w:hanging="468"/>
      </w:pPr>
      <w:rPr>
        <w:rFonts w:hint="default"/>
      </w:rPr>
    </w:lvl>
    <w:lvl w:ilvl="1" w:tplc="04090019" w:tentative="1">
      <w:start w:val="1"/>
      <w:numFmt w:val="ideographTraditional"/>
      <w:lvlText w:val="%2、"/>
      <w:lvlJc w:val="left"/>
      <w:pPr>
        <w:ind w:left="2566" w:hanging="480"/>
      </w:pPr>
    </w:lvl>
    <w:lvl w:ilvl="2" w:tplc="0409001B" w:tentative="1">
      <w:start w:val="1"/>
      <w:numFmt w:val="lowerRoman"/>
      <w:lvlText w:val="%3."/>
      <w:lvlJc w:val="right"/>
      <w:pPr>
        <w:ind w:left="3046" w:hanging="480"/>
      </w:pPr>
    </w:lvl>
    <w:lvl w:ilvl="3" w:tplc="0409000F" w:tentative="1">
      <w:start w:val="1"/>
      <w:numFmt w:val="decimal"/>
      <w:lvlText w:val="%4."/>
      <w:lvlJc w:val="left"/>
      <w:pPr>
        <w:ind w:left="3526" w:hanging="480"/>
      </w:pPr>
    </w:lvl>
    <w:lvl w:ilvl="4" w:tplc="04090019" w:tentative="1">
      <w:start w:val="1"/>
      <w:numFmt w:val="ideographTraditional"/>
      <w:lvlText w:val="%5、"/>
      <w:lvlJc w:val="left"/>
      <w:pPr>
        <w:ind w:left="4006" w:hanging="480"/>
      </w:pPr>
    </w:lvl>
    <w:lvl w:ilvl="5" w:tplc="0409001B" w:tentative="1">
      <w:start w:val="1"/>
      <w:numFmt w:val="lowerRoman"/>
      <w:lvlText w:val="%6."/>
      <w:lvlJc w:val="right"/>
      <w:pPr>
        <w:ind w:left="4486" w:hanging="480"/>
      </w:pPr>
    </w:lvl>
    <w:lvl w:ilvl="6" w:tplc="0409000F" w:tentative="1">
      <w:start w:val="1"/>
      <w:numFmt w:val="decimal"/>
      <w:lvlText w:val="%7."/>
      <w:lvlJc w:val="left"/>
      <w:pPr>
        <w:ind w:left="4966" w:hanging="480"/>
      </w:pPr>
    </w:lvl>
    <w:lvl w:ilvl="7" w:tplc="04090019" w:tentative="1">
      <w:start w:val="1"/>
      <w:numFmt w:val="ideographTraditional"/>
      <w:lvlText w:val="%8、"/>
      <w:lvlJc w:val="left"/>
      <w:pPr>
        <w:ind w:left="5446" w:hanging="480"/>
      </w:pPr>
    </w:lvl>
    <w:lvl w:ilvl="8" w:tplc="0409001B" w:tentative="1">
      <w:start w:val="1"/>
      <w:numFmt w:val="lowerRoman"/>
      <w:lvlText w:val="%9."/>
      <w:lvlJc w:val="right"/>
      <w:pPr>
        <w:ind w:left="5926" w:hanging="480"/>
      </w:pPr>
    </w:lvl>
  </w:abstractNum>
  <w:abstractNum w:abstractNumId="7" w15:restartNumberingAfterBreak="0">
    <w:nsid w:val="223C081B"/>
    <w:multiLevelType w:val="hybridMultilevel"/>
    <w:tmpl w:val="562EAD4A"/>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8" w15:restartNumberingAfterBreak="0">
    <w:nsid w:val="2B8A0633"/>
    <w:multiLevelType w:val="hybridMultilevel"/>
    <w:tmpl w:val="A6BAB4A6"/>
    <w:lvl w:ilvl="0" w:tplc="0A721FF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CA32E4"/>
    <w:multiLevelType w:val="hybridMultilevel"/>
    <w:tmpl w:val="A6BAB4A6"/>
    <w:lvl w:ilvl="0" w:tplc="0A721FF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B26E41"/>
    <w:multiLevelType w:val="hybridMultilevel"/>
    <w:tmpl w:val="70A6ED68"/>
    <w:lvl w:ilvl="0" w:tplc="7500ECF8">
      <w:start w:val="1"/>
      <w:numFmt w:val="ideographLegalTraditional"/>
      <w:lvlText w:val="%1、"/>
      <w:lvlJc w:val="left"/>
      <w:pPr>
        <w:ind w:left="720" w:hanging="720"/>
      </w:pPr>
      <w:rPr>
        <w:rFonts w:hint="default"/>
        <w:lang w:val="en-US"/>
      </w:rPr>
    </w:lvl>
    <w:lvl w:ilvl="1" w:tplc="BB006EFC">
      <w:start w:val="1"/>
      <w:numFmt w:val="decimal"/>
      <w:lvlText w:val="(%2)"/>
      <w:lvlJc w:val="right"/>
      <w:pPr>
        <w:ind w:left="600" w:hanging="12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D107E5"/>
    <w:multiLevelType w:val="hybridMultilevel"/>
    <w:tmpl w:val="3C10C4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627A78"/>
    <w:multiLevelType w:val="hybridMultilevel"/>
    <w:tmpl w:val="2A40380A"/>
    <w:lvl w:ilvl="0" w:tplc="04090017">
      <w:start w:val="1"/>
      <w:numFmt w:val="ideographLegalTraditional"/>
      <w:lvlText w:val="%1、"/>
      <w:lvlJc w:val="left"/>
      <w:pPr>
        <w:ind w:left="720" w:hanging="720"/>
      </w:pPr>
      <w:rPr>
        <w:rFonts w:hint="default"/>
        <w:lang w:val="en-US"/>
      </w:rPr>
    </w:lvl>
    <w:lvl w:ilvl="1" w:tplc="40B4CE0C">
      <w:start w:val="1"/>
      <w:numFmt w:val="taiwaneseCountingThousand"/>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FC4DFE"/>
    <w:multiLevelType w:val="hybridMultilevel"/>
    <w:tmpl w:val="AF32BF1E"/>
    <w:lvl w:ilvl="0" w:tplc="534CE268">
      <w:start w:val="1"/>
      <w:numFmt w:val="taiwaneseCountingThousand"/>
      <w:lvlText w:val="%1、"/>
      <w:lvlJc w:val="center"/>
      <w:pPr>
        <w:ind w:left="480" w:hanging="480"/>
      </w:pPr>
      <w:rPr>
        <w:rFonts w:hint="eastAsia"/>
        <w:b w:val="0"/>
        <w:i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AB552B"/>
    <w:multiLevelType w:val="hybridMultilevel"/>
    <w:tmpl w:val="5256FD48"/>
    <w:lvl w:ilvl="0" w:tplc="52E6C8BC">
      <w:start w:val="1"/>
      <w:numFmt w:val="taiwaneseCountingThousand"/>
      <w:lvlText w:val="%1、"/>
      <w:lvlJc w:val="center"/>
      <w:pPr>
        <w:ind w:left="1200" w:hanging="720"/>
      </w:pPr>
      <w:rPr>
        <w:rFonts w:hint="eastAsia"/>
        <w:b w:val="0"/>
        <w:i w:val="0"/>
        <w:lang w:val="en-US"/>
      </w:rPr>
    </w:lvl>
    <w:lvl w:ilvl="1" w:tplc="40B4CE0C">
      <w:start w:val="1"/>
      <w:numFmt w:val="taiwaneseCountingThousand"/>
      <w:lvlText w:val="%2、"/>
      <w:lvlJc w:val="left"/>
      <w:pPr>
        <w:ind w:left="1080" w:hanging="1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DAB5770"/>
    <w:multiLevelType w:val="hybridMultilevel"/>
    <w:tmpl w:val="636C7BB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6" w15:restartNumberingAfterBreak="0">
    <w:nsid w:val="54D12E67"/>
    <w:multiLevelType w:val="hybridMultilevel"/>
    <w:tmpl w:val="A2EE3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6603E1"/>
    <w:multiLevelType w:val="hybridMultilevel"/>
    <w:tmpl w:val="098829C0"/>
    <w:lvl w:ilvl="0" w:tplc="210C482A">
      <w:start w:val="1"/>
      <w:numFmt w:val="taiwaneseCountingThousand"/>
      <w:lvlText w:val="（%1）"/>
      <w:lvlJc w:val="left"/>
      <w:pPr>
        <w:ind w:left="855" w:hanging="85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061E7"/>
    <w:multiLevelType w:val="hybridMultilevel"/>
    <w:tmpl w:val="ABA0A62A"/>
    <w:lvl w:ilvl="0" w:tplc="534CE268">
      <w:start w:val="1"/>
      <w:numFmt w:val="taiwaneseCountingThousand"/>
      <w:lvlText w:val="%1、"/>
      <w:lvlJc w:val="center"/>
      <w:pPr>
        <w:ind w:left="480" w:hanging="480"/>
      </w:pPr>
      <w:rPr>
        <w:rFonts w:hint="eastAsia"/>
        <w:b w:val="0"/>
        <w:i w:val="0"/>
      </w:rPr>
    </w:lvl>
    <w:lvl w:ilvl="1" w:tplc="8FA41904">
      <w:start w:val="1"/>
      <w:numFmt w:val="taiwaneseCountingThousand"/>
      <w:lvlText w:val="（%2）"/>
      <w:lvlJc w:val="left"/>
      <w:pPr>
        <w:ind w:left="960" w:hanging="480"/>
      </w:pPr>
      <w:rPr>
        <w:rFonts w:ascii="Times New Roman" w:hAnsi="Times New Roman" w:hint="default"/>
        <w:i w:val="0"/>
        <w:color w:val="auto"/>
        <w:sz w:val="24"/>
        <w:szCs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180286"/>
    <w:multiLevelType w:val="hybridMultilevel"/>
    <w:tmpl w:val="EC54DD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72E1EA5"/>
    <w:multiLevelType w:val="hybridMultilevel"/>
    <w:tmpl w:val="991C6A2C"/>
    <w:lvl w:ilvl="0" w:tplc="1AC09842">
      <w:start w:val="1"/>
      <w:numFmt w:val="taiwaneseCountingThousand"/>
      <w:lvlText w:val="(%1)"/>
      <w:lvlJc w:val="left"/>
      <w:pPr>
        <w:ind w:left="360" w:hanging="360"/>
      </w:pPr>
      <w:rPr>
        <w:b w:val="0"/>
        <w:i w:val="0"/>
      </w:rPr>
    </w:lvl>
    <w:lvl w:ilvl="1" w:tplc="798EE09E">
      <w:start w:val="1"/>
      <w:numFmt w:val="taiwaneseCountingThousand"/>
      <w:lvlText w:val="%2、"/>
      <w:lvlJc w:val="left"/>
      <w:pPr>
        <w:ind w:left="1200" w:hanging="720"/>
      </w:pPr>
      <w:rPr>
        <w:rFonts w:cs="Times New Roman"/>
      </w:rPr>
    </w:lvl>
    <w:lvl w:ilvl="2" w:tplc="F97A5430">
      <w:start w:val="1"/>
      <w:numFmt w:val="decimal"/>
      <w:lvlText w:val="(%3)"/>
      <w:lvlJc w:val="left"/>
      <w:pPr>
        <w:ind w:left="1320" w:hanging="360"/>
      </w:pPr>
      <w:rPr>
        <w:rFonts w:cs="Times New Roman"/>
      </w:rPr>
    </w:lvl>
    <w:lvl w:ilvl="3" w:tplc="04090015">
      <w:start w:val="1"/>
      <w:numFmt w:val="taiwaneseCountingThousand"/>
      <w:lvlText w:val="%4、"/>
      <w:lvlJc w:val="left"/>
      <w:pPr>
        <w:ind w:left="2160" w:hanging="720"/>
      </w:pPr>
    </w:lvl>
    <w:lvl w:ilvl="4" w:tplc="185025C4">
      <w:start w:val="1"/>
      <w:numFmt w:val="taiwaneseCountingThousand"/>
      <w:lvlText w:val="(%5)"/>
      <w:lvlJc w:val="left"/>
      <w:pPr>
        <w:ind w:left="8418" w:hanging="480"/>
      </w:pPr>
      <w:rPr>
        <w:b w:val="0"/>
        <w:i w:val="0"/>
        <w:sz w:val="32"/>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6BB13B20"/>
    <w:multiLevelType w:val="hybridMultilevel"/>
    <w:tmpl w:val="1700D388"/>
    <w:lvl w:ilvl="0" w:tplc="04090017">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EA0FB9"/>
    <w:multiLevelType w:val="hybridMultilevel"/>
    <w:tmpl w:val="3A6C9B08"/>
    <w:lvl w:ilvl="0" w:tplc="2CC61BE6">
      <w:start w:val="1"/>
      <w:numFmt w:val="taiwaneseCountingThousand"/>
      <w:lvlText w:val="%1、"/>
      <w:lvlJc w:val="left"/>
      <w:pPr>
        <w:ind w:left="810" w:hanging="810"/>
      </w:pPr>
    </w:lvl>
    <w:lvl w:ilvl="1" w:tplc="A64E81B4">
      <w:start w:val="1"/>
      <w:numFmt w:val="decimal"/>
      <w:lvlText w:val="%2."/>
      <w:lvlJc w:val="left"/>
      <w:pPr>
        <w:ind w:left="840" w:hanging="360"/>
      </w:pPr>
      <w:rPr>
        <w:strike w:val="0"/>
        <w:dstrike w:val="0"/>
        <w:u w:val="none"/>
        <w:effect w:val="none"/>
      </w:rPr>
    </w:lvl>
    <w:lvl w:ilvl="2" w:tplc="2626D778">
      <w:start w:val="4"/>
      <w:numFmt w:val="decimal"/>
      <w:lvlText w:val="%3"/>
      <w:lvlJc w:val="left"/>
      <w:pPr>
        <w:ind w:left="1320" w:hanging="360"/>
      </w:pPr>
      <w:rPr>
        <w:strike w:val="0"/>
        <w:dstrike w:val="0"/>
        <w:u w:val="none"/>
        <w:effect w:val="none"/>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18B24FD"/>
    <w:multiLevelType w:val="hybridMultilevel"/>
    <w:tmpl w:val="6CEAD428"/>
    <w:lvl w:ilvl="0" w:tplc="534CE268">
      <w:start w:val="1"/>
      <w:numFmt w:val="taiwaneseCountingThousand"/>
      <w:lvlText w:val="%1、"/>
      <w:lvlJc w:val="center"/>
      <w:pPr>
        <w:ind w:left="6575" w:hanging="480"/>
      </w:pPr>
      <w:rPr>
        <w:rFonts w:hint="eastAsia"/>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0BE85CC">
      <w:start w:val="1"/>
      <w:numFmt w:val="taiwaneseCountingThousand"/>
      <w:lvlText w:val="(%4)"/>
      <w:lvlJc w:val="left"/>
      <w:pPr>
        <w:ind w:left="1920" w:hanging="480"/>
      </w:pPr>
      <w:rPr>
        <w:rFonts w:hint="eastAsia"/>
        <w:b w:val="0"/>
        <w:i w:val="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9C2FE9"/>
    <w:multiLevelType w:val="hybridMultilevel"/>
    <w:tmpl w:val="3E000044"/>
    <w:lvl w:ilvl="0" w:tplc="34B8BD22">
      <w:start w:val="1"/>
      <w:numFmt w:val="decimal"/>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5" w15:restartNumberingAfterBreak="0">
    <w:nsid w:val="738E6AD2"/>
    <w:multiLevelType w:val="hybridMultilevel"/>
    <w:tmpl w:val="D8108F44"/>
    <w:lvl w:ilvl="0" w:tplc="534CE268">
      <w:start w:val="1"/>
      <w:numFmt w:val="taiwaneseCountingThousand"/>
      <w:lvlText w:val="%1、"/>
      <w:lvlJc w:val="center"/>
      <w:pPr>
        <w:ind w:left="6575" w:hanging="480"/>
      </w:pPr>
      <w:rPr>
        <w:rFonts w:hint="eastAsia"/>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0BE85CC">
      <w:start w:val="1"/>
      <w:numFmt w:val="taiwaneseCountingThousand"/>
      <w:lvlText w:val="(%4)"/>
      <w:lvlJc w:val="left"/>
      <w:pPr>
        <w:ind w:left="1920" w:hanging="480"/>
      </w:pPr>
      <w:rPr>
        <w:rFonts w:hint="eastAsia"/>
        <w:b w:val="0"/>
        <w:i w:val="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35278F"/>
    <w:multiLevelType w:val="hybridMultilevel"/>
    <w:tmpl w:val="583208CE"/>
    <w:lvl w:ilvl="0" w:tplc="0262AF1A">
      <w:start w:val="1"/>
      <w:numFmt w:val="decimal"/>
      <w:lvlText w:val="%1."/>
      <w:lvlJc w:val="left"/>
      <w:pPr>
        <w:ind w:left="1486" w:hanging="360"/>
      </w:pPr>
      <w:rPr>
        <w:rFonts w:hint="default"/>
        <w:b w:val="0"/>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7" w15:restartNumberingAfterBreak="0">
    <w:nsid w:val="7DFD23EC"/>
    <w:multiLevelType w:val="hybridMultilevel"/>
    <w:tmpl w:val="751C3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9"/>
  </w:num>
  <w:num w:numId="7">
    <w:abstractNumId w:val="1"/>
  </w:num>
  <w:num w:numId="8">
    <w:abstractNumId w:val="19"/>
  </w:num>
  <w:num w:numId="9">
    <w:abstractNumId w:val="26"/>
  </w:num>
  <w:num w:numId="10">
    <w:abstractNumId w:val="18"/>
  </w:num>
  <w:num w:numId="11">
    <w:abstractNumId w:val="14"/>
  </w:num>
  <w:num w:numId="12">
    <w:abstractNumId w:val="25"/>
  </w:num>
  <w:num w:numId="13">
    <w:abstractNumId w:val="13"/>
  </w:num>
  <w:num w:numId="14">
    <w:abstractNumId w:val="4"/>
  </w:num>
  <w:num w:numId="15">
    <w:abstractNumId w:val="0"/>
  </w:num>
  <w:num w:numId="16">
    <w:abstractNumId w:val="2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1"/>
  </w:num>
  <w:num w:numId="20">
    <w:abstractNumId w:val="7"/>
  </w:num>
  <w:num w:numId="21">
    <w:abstractNumId w:val="15"/>
  </w:num>
  <w:num w:numId="22">
    <w:abstractNumId w:val="5"/>
  </w:num>
  <w:num w:numId="23">
    <w:abstractNumId w:val="23"/>
  </w:num>
  <w:num w:numId="24">
    <w:abstractNumId w:val="2"/>
  </w:num>
  <w:num w:numId="25">
    <w:abstractNumId w:val="27"/>
  </w:num>
  <w:num w:numId="26">
    <w:abstractNumId w:val="17"/>
  </w:num>
  <w:num w:numId="27">
    <w:abstractNumId w:val="24"/>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85"/>
    <w:rsid w:val="0000728C"/>
    <w:rsid w:val="0000779D"/>
    <w:rsid w:val="00007B1A"/>
    <w:rsid w:val="0001126D"/>
    <w:rsid w:val="000138AF"/>
    <w:rsid w:val="00014CAA"/>
    <w:rsid w:val="000153C5"/>
    <w:rsid w:val="00017519"/>
    <w:rsid w:val="00017F50"/>
    <w:rsid w:val="000301D8"/>
    <w:rsid w:val="000313C1"/>
    <w:rsid w:val="000415A6"/>
    <w:rsid w:val="00052061"/>
    <w:rsid w:val="00053024"/>
    <w:rsid w:val="00067FB8"/>
    <w:rsid w:val="00072858"/>
    <w:rsid w:val="00072EA5"/>
    <w:rsid w:val="00097240"/>
    <w:rsid w:val="00097385"/>
    <w:rsid w:val="000A4DBC"/>
    <w:rsid w:val="000A536A"/>
    <w:rsid w:val="000B2FAF"/>
    <w:rsid w:val="000C1CC2"/>
    <w:rsid w:val="000D498D"/>
    <w:rsid w:val="000D56BD"/>
    <w:rsid w:val="000D78CC"/>
    <w:rsid w:val="000E3327"/>
    <w:rsid w:val="000E3668"/>
    <w:rsid w:val="000E440C"/>
    <w:rsid w:val="000E4872"/>
    <w:rsid w:val="000E62D1"/>
    <w:rsid w:val="001010E7"/>
    <w:rsid w:val="0010126B"/>
    <w:rsid w:val="00103A77"/>
    <w:rsid w:val="00104986"/>
    <w:rsid w:val="00115F54"/>
    <w:rsid w:val="0011605B"/>
    <w:rsid w:val="001235E0"/>
    <w:rsid w:val="00127C54"/>
    <w:rsid w:val="00132F65"/>
    <w:rsid w:val="001337F4"/>
    <w:rsid w:val="001403A0"/>
    <w:rsid w:val="001410FD"/>
    <w:rsid w:val="00151C34"/>
    <w:rsid w:val="00155DD4"/>
    <w:rsid w:val="001627FD"/>
    <w:rsid w:val="00162E6E"/>
    <w:rsid w:val="00174087"/>
    <w:rsid w:val="00175998"/>
    <w:rsid w:val="00187239"/>
    <w:rsid w:val="00193CD8"/>
    <w:rsid w:val="001A7F90"/>
    <w:rsid w:val="001B062B"/>
    <w:rsid w:val="001B0D39"/>
    <w:rsid w:val="001C115A"/>
    <w:rsid w:val="001C1B8D"/>
    <w:rsid w:val="001D0DD3"/>
    <w:rsid w:val="001D1DBD"/>
    <w:rsid w:val="001D2C8A"/>
    <w:rsid w:val="001E0175"/>
    <w:rsid w:val="001E4863"/>
    <w:rsid w:val="001E5F3C"/>
    <w:rsid w:val="001F1E69"/>
    <w:rsid w:val="00200930"/>
    <w:rsid w:val="00201768"/>
    <w:rsid w:val="0020202B"/>
    <w:rsid w:val="00203863"/>
    <w:rsid w:val="00205423"/>
    <w:rsid w:val="002132C7"/>
    <w:rsid w:val="002171C0"/>
    <w:rsid w:val="0022183A"/>
    <w:rsid w:val="00224D6C"/>
    <w:rsid w:val="002330A4"/>
    <w:rsid w:val="002371D1"/>
    <w:rsid w:val="0023747D"/>
    <w:rsid w:val="00240B31"/>
    <w:rsid w:val="00240E98"/>
    <w:rsid w:val="00244798"/>
    <w:rsid w:val="0024557C"/>
    <w:rsid w:val="00251E5B"/>
    <w:rsid w:val="002522C0"/>
    <w:rsid w:val="002600A5"/>
    <w:rsid w:val="002803CF"/>
    <w:rsid w:val="00280B50"/>
    <w:rsid w:val="00282213"/>
    <w:rsid w:val="002839C6"/>
    <w:rsid w:val="002872A8"/>
    <w:rsid w:val="0029092F"/>
    <w:rsid w:val="00291689"/>
    <w:rsid w:val="002957C3"/>
    <w:rsid w:val="002A3B34"/>
    <w:rsid w:val="002A5159"/>
    <w:rsid w:val="002B5795"/>
    <w:rsid w:val="002C089B"/>
    <w:rsid w:val="002C5928"/>
    <w:rsid w:val="002D4FB6"/>
    <w:rsid w:val="002D648D"/>
    <w:rsid w:val="002E6FAB"/>
    <w:rsid w:val="002E7872"/>
    <w:rsid w:val="002F1A40"/>
    <w:rsid w:val="002F48A4"/>
    <w:rsid w:val="002F621A"/>
    <w:rsid w:val="002F6D2C"/>
    <w:rsid w:val="00305AAF"/>
    <w:rsid w:val="00311B15"/>
    <w:rsid w:val="00314F6F"/>
    <w:rsid w:val="00315BA4"/>
    <w:rsid w:val="00337DB5"/>
    <w:rsid w:val="00340D87"/>
    <w:rsid w:val="00347109"/>
    <w:rsid w:val="003532E3"/>
    <w:rsid w:val="00370F06"/>
    <w:rsid w:val="0038343C"/>
    <w:rsid w:val="00387A19"/>
    <w:rsid w:val="00393104"/>
    <w:rsid w:val="003A737D"/>
    <w:rsid w:val="003C1572"/>
    <w:rsid w:val="003D44E4"/>
    <w:rsid w:val="003D6E8E"/>
    <w:rsid w:val="003E31DE"/>
    <w:rsid w:val="003E44A9"/>
    <w:rsid w:val="00405529"/>
    <w:rsid w:val="004179E4"/>
    <w:rsid w:val="004236D9"/>
    <w:rsid w:val="00425B80"/>
    <w:rsid w:val="004352D1"/>
    <w:rsid w:val="00451128"/>
    <w:rsid w:val="00452E37"/>
    <w:rsid w:val="00453285"/>
    <w:rsid w:val="00454618"/>
    <w:rsid w:val="00463873"/>
    <w:rsid w:val="004710F5"/>
    <w:rsid w:val="00485035"/>
    <w:rsid w:val="00491596"/>
    <w:rsid w:val="00491A5A"/>
    <w:rsid w:val="0049264D"/>
    <w:rsid w:val="00496A9C"/>
    <w:rsid w:val="004A58D0"/>
    <w:rsid w:val="004B3807"/>
    <w:rsid w:val="004B439C"/>
    <w:rsid w:val="004B4A79"/>
    <w:rsid w:val="004B7562"/>
    <w:rsid w:val="004C1741"/>
    <w:rsid w:val="004D2249"/>
    <w:rsid w:val="004D4BDF"/>
    <w:rsid w:val="004D65A8"/>
    <w:rsid w:val="004E0813"/>
    <w:rsid w:val="004E0CD9"/>
    <w:rsid w:val="004E214E"/>
    <w:rsid w:val="004E3138"/>
    <w:rsid w:val="004E3F47"/>
    <w:rsid w:val="004E5280"/>
    <w:rsid w:val="004E6F8C"/>
    <w:rsid w:val="004E7657"/>
    <w:rsid w:val="004F2183"/>
    <w:rsid w:val="004F5FC0"/>
    <w:rsid w:val="004F768B"/>
    <w:rsid w:val="0050147E"/>
    <w:rsid w:val="0050324A"/>
    <w:rsid w:val="00507121"/>
    <w:rsid w:val="00507788"/>
    <w:rsid w:val="00523430"/>
    <w:rsid w:val="005268CC"/>
    <w:rsid w:val="00531350"/>
    <w:rsid w:val="00536E5C"/>
    <w:rsid w:val="005410FA"/>
    <w:rsid w:val="00551D19"/>
    <w:rsid w:val="00556F6C"/>
    <w:rsid w:val="0056067D"/>
    <w:rsid w:val="00565584"/>
    <w:rsid w:val="00576381"/>
    <w:rsid w:val="00583C58"/>
    <w:rsid w:val="005928B7"/>
    <w:rsid w:val="00597E47"/>
    <w:rsid w:val="005A0691"/>
    <w:rsid w:val="005A09F3"/>
    <w:rsid w:val="005A1E99"/>
    <w:rsid w:val="005A3730"/>
    <w:rsid w:val="005A4609"/>
    <w:rsid w:val="005B2AB0"/>
    <w:rsid w:val="005B64A9"/>
    <w:rsid w:val="005B714B"/>
    <w:rsid w:val="005B7B9D"/>
    <w:rsid w:val="005C4DE0"/>
    <w:rsid w:val="005D4273"/>
    <w:rsid w:val="005D7752"/>
    <w:rsid w:val="005E1F2A"/>
    <w:rsid w:val="005E34BC"/>
    <w:rsid w:val="005E5220"/>
    <w:rsid w:val="005F1EEE"/>
    <w:rsid w:val="005F38B2"/>
    <w:rsid w:val="00607773"/>
    <w:rsid w:val="00611B89"/>
    <w:rsid w:val="00611F05"/>
    <w:rsid w:val="006160FD"/>
    <w:rsid w:val="00637E4B"/>
    <w:rsid w:val="0064062A"/>
    <w:rsid w:val="0064354A"/>
    <w:rsid w:val="00643860"/>
    <w:rsid w:val="00646240"/>
    <w:rsid w:val="00647886"/>
    <w:rsid w:val="00650B30"/>
    <w:rsid w:val="00657346"/>
    <w:rsid w:val="00657EE7"/>
    <w:rsid w:val="00660A75"/>
    <w:rsid w:val="00667043"/>
    <w:rsid w:val="0067036D"/>
    <w:rsid w:val="00683832"/>
    <w:rsid w:val="00685405"/>
    <w:rsid w:val="00692935"/>
    <w:rsid w:val="00693D6D"/>
    <w:rsid w:val="00694EDD"/>
    <w:rsid w:val="006B2631"/>
    <w:rsid w:val="006B6480"/>
    <w:rsid w:val="006B7D36"/>
    <w:rsid w:val="006C5D2F"/>
    <w:rsid w:val="006D0AD0"/>
    <w:rsid w:val="006D2637"/>
    <w:rsid w:val="006D4E53"/>
    <w:rsid w:val="006E0CE5"/>
    <w:rsid w:val="006F0651"/>
    <w:rsid w:val="006F23FD"/>
    <w:rsid w:val="006F55EC"/>
    <w:rsid w:val="00701DC9"/>
    <w:rsid w:val="00703E38"/>
    <w:rsid w:val="007041A8"/>
    <w:rsid w:val="007107E2"/>
    <w:rsid w:val="00713B56"/>
    <w:rsid w:val="00721B3A"/>
    <w:rsid w:val="0072272E"/>
    <w:rsid w:val="007228C6"/>
    <w:rsid w:val="007266ED"/>
    <w:rsid w:val="0073145A"/>
    <w:rsid w:val="00741863"/>
    <w:rsid w:val="00744224"/>
    <w:rsid w:val="007463A5"/>
    <w:rsid w:val="007471D9"/>
    <w:rsid w:val="00747E32"/>
    <w:rsid w:val="0075185E"/>
    <w:rsid w:val="00753924"/>
    <w:rsid w:val="00756EC0"/>
    <w:rsid w:val="0076049C"/>
    <w:rsid w:val="0077625C"/>
    <w:rsid w:val="00786BBC"/>
    <w:rsid w:val="007874A1"/>
    <w:rsid w:val="00790F80"/>
    <w:rsid w:val="00791BE1"/>
    <w:rsid w:val="007927B4"/>
    <w:rsid w:val="00794E69"/>
    <w:rsid w:val="007A172F"/>
    <w:rsid w:val="007A1E12"/>
    <w:rsid w:val="007A2066"/>
    <w:rsid w:val="007A3EF3"/>
    <w:rsid w:val="007A5AE7"/>
    <w:rsid w:val="007A647F"/>
    <w:rsid w:val="007A6ACD"/>
    <w:rsid w:val="007B0139"/>
    <w:rsid w:val="007B1FB4"/>
    <w:rsid w:val="007B273F"/>
    <w:rsid w:val="007B377C"/>
    <w:rsid w:val="007C2CA4"/>
    <w:rsid w:val="007C2F47"/>
    <w:rsid w:val="007C42E3"/>
    <w:rsid w:val="007C6321"/>
    <w:rsid w:val="007D09DA"/>
    <w:rsid w:val="007D1BC7"/>
    <w:rsid w:val="007E3D06"/>
    <w:rsid w:val="007E4983"/>
    <w:rsid w:val="007E66FE"/>
    <w:rsid w:val="007E7D2B"/>
    <w:rsid w:val="007F25AF"/>
    <w:rsid w:val="007F5A0D"/>
    <w:rsid w:val="00803878"/>
    <w:rsid w:val="008047B0"/>
    <w:rsid w:val="00811C6A"/>
    <w:rsid w:val="0081680B"/>
    <w:rsid w:val="00820AFB"/>
    <w:rsid w:val="00825110"/>
    <w:rsid w:val="00833F93"/>
    <w:rsid w:val="008354FF"/>
    <w:rsid w:val="008369CC"/>
    <w:rsid w:val="008453EF"/>
    <w:rsid w:val="0084613A"/>
    <w:rsid w:val="008471EF"/>
    <w:rsid w:val="008533D6"/>
    <w:rsid w:val="008556B2"/>
    <w:rsid w:val="00855FC7"/>
    <w:rsid w:val="00870A68"/>
    <w:rsid w:val="008710D8"/>
    <w:rsid w:val="00875C97"/>
    <w:rsid w:val="008825D3"/>
    <w:rsid w:val="008861E1"/>
    <w:rsid w:val="0088652B"/>
    <w:rsid w:val="008906B5"/>
    <w:rsid w:val="008C0D84"/>
    <w:rsid w:val="008C16DE"/>
    <w:rsid w:val="008C25F8"/>
    <w:rsid w:val="008C305E"/>
    <w:rsid w:val="008D2687"/>
    <w:rsid w:val="008D562B"/>
    <w:rsid w:val="008D7606"/>
    <w:rsid w:val="008E2DBD"/>
    <w:rsid w:val="008E4B9E"/>
    <w:rsid w:val="008E5417"/>
    <w:rsid w:val="008F519F"/>
    <w:rsid w:val="008F55E5"/>
    <w:rsid w:val="009010CA"/>
    <w:rsid w:val="009021F5"/>
    <w:rsid w:val="0090410E"/>
    <w:rsid w:val="009176E6"/>
    <w:rsid w:val="00920365"/>
    <w:rsid w:val="009219A0"/>
    <w:rsid w:val="0092413D"/>
    <w:rsid w:val="00933C94"/>
    <w:rsid w:val="00935674"/>
    <w:rsid w:val="00945687"/>
    <w:rsid w:val="00952FD4"/>
    <w:rsid w:val="00961804"/>
    <w:rsid w:val="00966E3F"/>
    <w:rsid w:val="009678EB"/>
    <w:rsid w:val="009720A6"/>
    <w:rsid w:val="0097313B"/>
    <w:rsid w:val="009841E3"/>
    <w:rsid w:val="009846AB"/>
    <w:rsid w:val="0098471D"/>
    <w:rsid w:val="009A47A6"/>
    <w:rsid w:val="009B5914"/>
    <w:rsid w:val="009D0721"/>
    <w:rsid w:val="009D0A26"/>
    <w:rsid w:val="009E1E9F"/>
    <w:rsid w:val="009E500D"/>
    <w:rsid w:val="009E62B2"/>
    <w:rsid w:val="009E743F"/>
    <w:rsid w:val="009F244E"/>
    <w:rsid w:val="009F3A5A"/>
    <w:rsid w:val="00A002E0"/>
    <w:rsid w:val="00A10293"/>
    <w:rsid w:val="00A15A32"/>
    <w:rsid w:val="00A21256"/>
    <w:rsid w:val="00A23749"/>
    <w:rsid w:val="00A23F98"/>
    <w:rsid w:val="00A30526"/>
    <w:rsid w:val="00A35118"/>
    <w:rsid w:val="00A41B0A"/>
    <w:rsid w:val="00A44800"/>
    <w:rsid w:val="00A5561E"/>
    <w:rsid w:val="00A55A88"/>
    <w:rsid w:val="00A621DC"/>
    <w:rsid w:val="00A658EA"/>
    <w:rsid w:val="00A715DD"/>
    <w:rsid w:val="00A71FBF"/>
    <w:rsid w:val="00A72A94"/>
    <w:rsid w:val="00A74E2E"/>
    <w:rsid w:val="00A80871"/>
    <w:rsid w:val="00A83BA6"/>
    <w:rsid w:val="00A91F3F"/>
    <w:rsid w:val="00A94725"/>
    <w:rsid w:val="00A97E00"/>
    <w:rsid w:val="00AA40CB"/>
    <w:rsid w:val="00AA4177"/>
    <w:rsid w:val="00AA787A"/>
    <w:rsid w:val="00AC11D9"/>
    <w:rsid w:val="00AC2A6E"/>
    <w:rsid w:val="00AC3FDF"/>
    <w:rsid w:val="00AC4D1A"/>
    <w:rsid w:val="00AC64B6"/>
    <w:rsid w:val="00AD4B69"/>
    <w:rsid w:val="00AE5AF2"/>
    <w:rsid w:val="00AE673B"/>
    <w:rsid w:val="00AE7269"/>
    <w:rsid w:val="00AE782A"/>
    <w:rsid w:val="00AF0247"/>
    <w:rsid w:val="00AF1ED4"/>
    <w:rsid w:val="00AF4193"/>
    <w:rsid w:val="00AF72E5"/>
    <w:rsid w:val="00B008F0"/>
    <w:rsid w:val="00B05C5A"/>
    <w:rsid w:val="00B1022C"/>
    <w:rsid w:val="00B21DDB"/>
    <w:rsid w:val="00B2571E"/>
    <w:rsid w:val="00B3156D"/>
    <w:rsid w:val="00B354CC"/>
    <w:rsid w:val="00B36BCD"/>
    <w:rsid w:val="00B374AB"/>
    <w:rsid w:val="00B537B1"/>
    <w:rsid w:val="00B54C56"/>
    <w:rsid w:val="00B706C5"/>
    <w:rsid w:val="00B711A2"/>
    <w:rsid w:val="00B74C66"/>
    <w:rsid w:val="00B755E1"/>
    <w:rsid w:val="00B778AF"/>
    <w:rsid w:val="00B82446"/>
    <w:rsid w:val="00B84DD8"/>
    <w:rsid w:val="00B95A0C"/>
    <w:rsid w:val="00BA7CDD"/>
    <w:rsid w:val="00BB00F8"/>
    <w:rsid w:val="00BB0E73"/>
    <w:rsid w:val="00BB0F44"/>
    <w:rsid w:val="00BB379C"/>
    <w:rsid w:val="00BB412B"/>
    <w:rsid w:val="00BB7E9C"/>
    <w:rsid w:val="00BC0720"/>
    <w:rsid w:val="00BD22C1"/>
    <w:rsid w:val="00BD5B28"/>
    <w:rsid w:val="00BD6032"/>
    <w:rsid w:val="00BE28BA"/>
    <w:rsid w:val="00BE6618"/>
    <w:rsid w:val="00BE707E"/>
    <w:rsid w:val="00BE7FDB"/>
    <w:rsid w:val="00C0115C"/>
    <w:rsid w:val="00C019F0"/>
    <w:rsid w:val="00C03DA0"/>
    <w:rsid w:val="00C04139"/>
    <w:rsid w:val="00C06BED"/>
    <w:rsid w:val="00C074E8"/>
    <w:rsid w:val="00C11991"/>
    <w:rsid w:val="00C125C1"/>
    <w:rsid w:val="00C15BBE"/>
    <w:rsid w:val="00C171C9"/>
    <w:rsid w:val="00C20605"/>
    <w:rsid w:val="00C3520E"/>
    <w:rsid w:val="00C360C9"/>
    <w:rsid w:val="00C45834"/>
    <w:rsid w:val="00C50D59"/>
    <w:rsid w:val="00C52D1C"/>
    <w:rsid w:val="00C5607F"/>
    <w:rsid w:val="00C606B6"/>
    <w:rsid w:val="00C61131"/>
    <w:rsid w:val="00C61C24"/>
    <w:rsid w:val="00C62A47"/>
    <w:rsid w:val="00C65706"/>
    <w:rsid w:val="00C70213"/>
    <w:rsid w:val="00C73991"/>
    <w:rsid w:val="00C963F6"/>
    <w:rsid w:val="00CA68F4"/>
    <w:rsid w:val="00CB437F"/>
    <w:rsid w:val="00CB44B2"/>
    <w:rsid w:val="00CD07DB"/>
    <w:rsid w:val="00CD76F5"/>
    <w:rsid w:val="00CE0E82"/>
    <w:rsid w:val="00CE198B"/>
    <w:rsid w:val="00CE6400"/>
    <w:rsid w:val="00CF26C3"/>
    <w:rsid w:val="00CF533E"/>
    <w:rsid w:val="00CF78EE"/>
    <w:rsid w:val="00D11313"/>
    <w:rsid w:val="00D1169C"/>
    <w:rsid w:val="00D16E5C"/>
    <w:rsid w:val="00D17735"/>
    <w:rsid w:val="00D2128D"/>
    <w:rsid w:val="00D22B20"/>
    <w:rsid w:val="00D36B60"/>
    <w:rsid w:val="00D411B7"/>
    <w:rsid w:val="00D43D09"/>
    <w:rsid w:val="00D469A1"/>
    <w:rsid w:val="00D51F11"/>
    <w:rsid w:val="00D65613"/>
    <w:rsid w:val="00D71AE2"/>
    <w:rsid w:val="00D74358"/>
    <w:rsid w:val="00D7444D"/>
    <w:rsid w:val="00D81066"/>
    <w:rsid w:val="00D83987"/>
    <w:rsid w:val="00D96A10"/>
    <w:rsid w:val="00DA52C4"/>
    <w:rsid w:val="00DB05B6"/>
    <w:rsid w:val="00DB2B20"/>
    <w:rsid w:val="00DB4DD9"/>
    <w:rsid w:val="00DC6CC8"/>
    <w:rsid w:val="00DF3BF4"/>
    <w:rsid w:val="00DF5800"/>
    <w:rsid w:val="00DF644B"/>
    <w:rsid w:val="00E00572"/>
    <w:rsid w:val="00E07A8F"/>
    <w:rsid w:val="00E11A70"/>
    <w:rsid w:val="00E21834"/>
    <w:rsid w:val="00E22A44"/>
    <w:rsid w:val="00E316E4"/>
    <w:rsid w:val="00E41E61"/>
    <w:rsid w:val="00E42296"/>
    <w:rsid w:val="00E47F17"/>
    <w:rsid w:val="00E527F9"/>
    <w:rsid w:val="00E5310B"/>
    <w:rsid w:val="00E54731"/>
    <w:rsid w:val="00E63FFC"/>
    <w:rsid w:val="00E7487B"/>
    <w:rsid w:val="00E74C32"/>
    <w:rsid w:val="00E83610"/>
    <w:rsid w:val="00E83C52"/>
    <w:rsid w:val="00E90114"/>
    <w:rsid w:val="00E97673"/>
    <w:rsid w:val="00EA4163"/>
    <w:rsid w:val="00EA601C"/>
    <w:rsid w:val="00EB0722"/>
    <w:rsid w:val="00EB3D76"/>
    <w:rsid w:val="00EB6185"/>
    <w:rsid w:val="00EC0D44"/>
    <w:rsid w:val="00EC2EE9"/>
    <w:rsid w:val="00EC6945"/>
    <w:rsid w:val="00ED0C9F"/>
    <w:rsid w:val="00EE1C45"/>
    <w:rsid w:val="00EE1E48"/>
    <w:rsid w:val="00EE2A41"/>
    <w:rsid w:val="00EE4ABF"/>
    <w:rsid w:val="00F05ECB"/>
    <w:rsid w:val="00F23D53"/>
    <w:rsid w:val="00F26A10"/>
    <w:rsid w:val="00F40465"/>
    <w:rsid w:val="00F44DBB"/>
    <w:rsid w:val="00F45093"/>
    <w:rsid w:val="00F50629"/>
    <w:rsid w:val="00F55F86"/>
    <w:rsid w:val="00F7652F"/>
    <w:rsid w:val="00F94C78"/>
    <w:rsid w:val="00F95C3E"/>
    <w:rsid w:val="00FA1865"/>
    <w:rsid w:val="00FA2975"/>
    <w:rsid w:val="00FA4A95"/>
    <w:rsid w:val="00FC5553"/>
    <w:rsid w:val="00FD1B39"/>
    <w:rsid w:val="00FD26EF"/>
    <w:rsid w:val="00FE534D"/>
    <w:rsid w:val="00FF67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BAEE51-4135-4C4B-A957-60349249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27"/>
    <w:pPr>
      <w:widowControl w:val="0"/>
    </w:pPr>
    <w:rPr>
      <w:kern w:val="2"/>
      <w:sz w:val="24"/>
      <w:szCs w:val="24"/>
    </w:rPr>
  </w:style>
  <w:style w:type="paragraph" w:styleId="3">
    <w:name w:val="heading 3"/>
    <w:basedOn w:val="a"/>
    <w:link w:val="30"/>
    <w:uiPriority w:val="9"/>
    <w:qFormat/>
    <w:rsid w:val="00A44800"/>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97385"/>
    <w:pPr>
      <w:adjustRightInd w:val="0"/>
      <w:spacing w:line="400" w:lineRule="atLeast"/>
      <w:ind w:left="1920" w:hanging="1920"/>
      <w:textAlignment w:val="baseline"/>
    </w:pPr>
    <w:rPr>
      <w:rFonts w:eastAsia="標楷體"/>
      <w:spacing w:val="20"/>
      <w:kern w:val="0"/>
      <w:szCs w:val="20"/>
    </w:rPr>
  </w:style>
  <w:style w:type="paragraph" w:customStyle="1" w:styleId="a3">
    <w:name w:val="表格文字"/>
    <w:basedOn w:val="a"/>
    <w:rsid w:val="00097385"/>
    <w:pPr>
      <w:adjustRightInd w:val="0"/>
      <w:snapToGrid w:val="0"/>
      <w:spacing w:line="360" w:lineRule="atLeast"/>
      <w:jc w:val="both"/>
      <w:textAlignment w:val="baseline"/>
    </w:pPr>
    <w:rPr>
      <w:rFonts w:eastAsia="標楷體"/>
      <w:color w:val="000000"/>
      <w:sz w:val="28"/>
      <w:szCs w:val="20"/>
    </w:rPr>
  </w:style>
  <w:style w:type="paragraph" w:customStyle="1" w:styleId="a4">
    <w:name w:val="表頭"/>
    <w:rsid w:val="00B008F0"/>
    <w:pPr>
      <w:spacing w:line="360" w:lineRule="auto"/>
      <w:jc w:val="center"/>
    </w:pPr>
    <w:rPr>
      <w:rFonts w:eastAsia="標楷體"/>
      <w:b/>
      <w:bCs/>
      <w:noProof/>
      <w:spacing w:val="20"/>
      <w:sz w:val="28"/>
    </w:rPr>
  </w:style>
  <w:style w:type="paragraph" w:styleId="a5">
    <w:name w:val="footer"/>
    <w:basedOn w:val="a"/>
    <w:link w:val="a6"/>
    <w:uiPriority w:val="99"/>
    <w:rsid w:val="00B008F0"/>
    <w:pPr>
      <w:tabs>
        <w:tab w:val="center" w:pos="4153"/>
        <w:tab w:val="right" w:pos="8306"/>
      </w:tabs>
      <w:snapToGrid w:val="0"/>
    </w:pPr>
    <w:rPr>
      <w:sz w:val="20"/>
      <w:szCs w:val="20"/>
    </w:rPr>
  </w:style>
  <w:style w:type="character" w:styleId="a7">
    <w:name w:val="page number"/>
    <w:basedOn w:val="a0"/>
    <w:rsid w:val="00B008F0"/>
  </w:style>
  <w:style w:type="paragraph" w:styleId="Web">
    <w:name w:val="Normal (Web)"/>
    <w:basedOn w:val="a"/>
    <w:uiPriority w:val="99"/>
    <w:rsid w:val="00B008F0"/>
    <w:pPr>
      <w:widowControl/>
      <w:spacing w:before="100" w:beforeAutospacing="1" w:after="100" w:afterAutospacing="1"/>
    </w:pPr>
    <w:rPr>
      <w:rFonts w:ascii="新細明體" w:hAnsi="新細明體" w:cs="新細明體"/>
      <w:kern w:val="0"/>
    </w:rPr>
  </w:style>
  <w:style w:type="character" w:customStyle="1" w:styleId="st1">
    <w:name w:val="st1"/>
    <w:basedOn w:val="a0"/>
    <w:rsid w:val="00AF1ED4"/>
  </w:style>
  <w:style w:type="paragraph" w:styleId="a8">
    <w:name w:val="header"/>
    <w:basedOn w:val="a"/>
    <w:link w:val="a9"/>
    <w:uiPriority w:val="99"/>
    <w:rsid w:val="008533D6"/>
    <w:pPr>
      <w:tabs>
        <w:tab w:val="center" w:pos="4153"/>
        <w:tab w:val="right" w:pos="8306"/>
      </w:tabs>
      <w:snapToGrid w:val="0"/>
    </w:pPr>
    <w:rPr>
      <w:sz w:val="20"/>
      <w:szCs w:val="20"/>
    </w:rPr>
  </w:style>
  <w:style w:type="character" w:customStyle="1" w:styleId="a9">
    <w:name w:val="頁首 字元"/>
    <w:link w:val="a8"/>
    <w:uiPriority w:val="99"/>
    <w:rsid w:val="008533D6"/>
    <w:rPr>
      <w:kern w:val="2"/>
    </w:rPr>
  </w:style>
  <w:style w:type="character" w:styleId="aa">
    <w:name w:val="Hyperlink"/>
    <w:rsid w:val="00052061"/>
    <w:rPr>
      <w:color w:val="0563C1"/>
      <w:u w:val="single"/>
    </w:rPr>
  </w:style>
  <w:style w:type="table" w:styleId="ab">
    <w:name w:val="Table Grid"/>
    <w:basedOn w:val="a1"/>
    <w:uiPriority w:val="39"/>
    <w:rsid w:val="004B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A23749"/>
    <w:rPr>
      <w:color w:val="954F72"/>
      <w:u w:val="single"/>
    </w:rPr>
  </w:style>
  <w:style w:type="paragraph" w:styleId="ad">
    <w:name w:val="List Paragraph"/>
    <w:aliases w:val="表格清單,表內文,本文註腳,(1)標題 (期中)"/>
    <w:basedOn w:val="a"/>
    <w:link w:val="ae"/>
    <w:uiPriority w:val="34"/>
    <w:qFormat/>
    <w:rsid w:val="00CB44B2"/>
    <w:pPr>
      <w:ind w:leftChars="200" w:left="480"/>
    </w:pPr>
  </w:style>
  <w:style w:type="character" w:customStyle="1" w:styleId="a6">
    <w:name w:val="頁尾 字元"/>
    <w:basedOn w:val="a0"/>
    <w:link w:val="a5"/>
    <w:uiPriority w:val="99"/>
    <w:rsid w:val="00611F05"/>
    <w:rPr>
      <w:kern w:val="2"/>
    </w:rPr>
  </w:style>
  <w:style w:type="paragraph" w:styleId="af">
    <w:name w:val="Balloon Text"/>
    <w:basedOn w:val="a"/>
    <w:link w:val="af0"/>
    <w:semiHidden/>
    <w:unhideWhenUsed/>
    <w:rsid w:val="005E5220"/>
    <w:rPr>
      <w:rFonts w:asciiTheme="majorHAnsi" w:eastAsiaTheme="majorEastAsia" w:hAnsiTheme="majorHAnsi" w:cstheme="majorBidi"/>
      <w:sz w:val="18"/>
      <w:szCs w:val="18"/>
    </w:rPr>
  </w:style>
  <w:style w:type="character" w:customStyle="1" w:styleId="af0">
    <w:name w:val="註解方塊文字 字元"/>
    <w:basedOn w:val="a0"/>
    <w:link w:val="af"/>
    <w:semiHidden/>
    <w:rsid w:val="005E5220"/>
    <w:rPr>
      <w:rFonts w:asciiTheme="majorHAnsi" w:eastAsiaTheme="majorEastAsia" w:hAnsiTheme="majorHAnsi" w:cstheme="majorBidi"/>
      <w:kern w:val="2"/>
      <w:sz w:val="18"/>
      <w:szCs w:val="18"/>
    </w:rPr>
  </w:style>
  <w:style w:type="paragraph" w:customStyle="1" w:styleId="af1">
    <w:name w:val="全銜"/>
    <w:basedOn w:val="a"/>
    <w:rsid w:val="001403A0"/>
    <w:pPr>
      <w:tabs>
        <w:tab w:val="left" w:pos="4708"/>
        <w:tab w:val="left" w:pos="7105"/>
      </w:tabs>
      <w:adjustRightInd w:val="0"/>
      <w:snapToGrid w:val="0"/>
      <w:spacing w:before="120" w:after="360" w:line="360" w:lineRule="exact"/>
      <w:jc w:val="center"/>
    </w:pPr>
    <w:rPr>
      <w:rFonts w:ascii="標楷體" w:eastAsia="標楷體"/>
      <w:b/>
      <w:kern w:val="40"/>
      <w:sz w:val="40"/>
      <w:szCs w:val="20"/>
    </w:rPr>
  </w:style>
  <w:style w:type="paragraph" w:customStyle="1" w:styleId="af2">
    <w:name w:val="受文者"/>
    <w:basedOn w:val="a"/>
    <w:rsid w:val="001403A0"/>
    <w:pPr>
      <w:adjustRightInd w:val="0"/>
      <w:snapToGrid w:val="0"/>
      <w:spacing w:line="360" w:lineRule="exact"/>
      <w:ind w:left="1304" w:hanging="1304"/>
    </w:pPr>
    <w:rPr>
      <w:rFonts w:ascii="Arial" w:eastAsia="標楷體" w:hAnsi="Arial"/>
      <w:sz w:val="40"/>
      <w:szCs w:val="20"/>
    </w:rPr>
  </w:style>
  <w:style w:type="paragraph" w:customStyle="1" w:styleId="af3">
    <w:name w:val="速別"/>
    <w:basedOn w:val="a"/>
    <w:rsid w:val="001403A0"/>
    <w:pPr>
      <w:adjustRightInd w:val="0"/>
      <w:snapToGrid w:val="0"/>
      <w:spacing w:line="240" w:lineRule="exact"/>
      <w:ind w:left="720" w:hanging="720"/>
    </w:pPr>
    <w:rPr>
      <w:rFonts w:ascii="Arial" w:eastAsia="標楷體" w:hAnsi="Arial"/>
      <w:szCs w:val="20"/>
    </w:rPr>
  </w:style>
  <w:style w:type="paragraph" w:customStyle="1" w:styleId="af4">
    <w:name w:val="發文日期"/>
    <w:basedOn w:val="a"/>
    <w:rsid w:val="001403A0"/>
    <w:pPr>
      <w:adjustRightInd w:val="0"/>
      <w:snapToGrid w:val="0"/>
      <w:spacing w:before="120" w:line="240" w:lineRule="exact"/>
    </w:pPr>
    <w:rPr>
      <w:rFonts w:ascii="Arial" w:eastAsia="標楷體" w:hAnsi="Arial"/>
      <w:szCs w:val="20"/>
    </w:rPr>
  </w:style>
  <w:style w:type="paragraph" w:customStyle="1" w:styleId="af5">
    <w:name w:val="發文字號"/>
    <w:basedOn w:val="a"/>
    <w:rsid w:val="001403A0"/>
    <w:pPr>
      <w:adjustRightInd w:val="0"/>
      <w:snapToGrid w:val="0"/>
      <w:spacing w:line="240" w:lineRule="exact"/>
    </w:pPr>
    <w:rPr>
      <w:rFonts w:ascii="Arial" w:eastAsia="標楷體" w:hAnsi="Arial"/>
      <w:szCs w:val="20"/>
    </w:rPr>
  </w:style>
  <w:style w:type="paragraph" w:customStyle="1" w:styleId="af6">
    <w:name w:val="附件"/>
    <w:basedOn w:val="a"/>
    <w:rsid w:val="001403A0"/>
    <w:pPr>
      <w:adjustRightInd w:val="0"/>
      <w:snapToGrid w:val="0"/>
      <w:spacing w:line="240" w:lineRule="exact"/>
    </w:pPr>
    <w:rPr>
      <w:rFonts w:ascii="Arial" w:eastAsia="標楷體" w:hAnsi="Arial"/>
      <w:szCs w:val="20"/>
    </w:rPr>
  </w:style>
  <w:style w:type="paragraph" w:customStyle="1" w:styleId="af7">
    <w:name w:val="保存年限"/>
    <w:basedOn w:val="a"/>
    <w:rsid w:val="001403A0"/>
    <w:pPr>
      <w:adjustRightInd w:val="0"/>
      <w:snapToGrid w:val="0"/>
      <w:spacing w:line="240" w:lineRule="exact"/>
    </w:pPr>
    <w:rPr>
      <w:rFonts w:ascii="Arial" w:eastAsia="標楷體" w:hAnsi="Arial"/>
      <w:szCs w:val="20"/>
    </w:rPr>
  </w:style>
  <w:style w:type="paragraph" w:customStyle="1" w:styleId="af8">
    <w:name w:val="檔號"/>
    <w:basedOn w:val="a"/>
    <w:rsid w:val="001403A0"/>
    <w:pPr>
      <w:adjustRightInd w:val="0"/>
      <w:snapToGrid w:val="0"/>
      <w:spacing w:line="240" w:lineRule="exact"/>
    </w:pPr>
    <w:rPr>
      <w:rFonts w:ascii="Arial" w:eastAsia="標楷體" w:hAnsi="Arial"/>
      <w:szCs w:val="20"/>
    </w:rPr>
  </w:style>
  <w:style w:type="paragraph" w:customStyle="1" w:styleId="af9">
    <w:name w:val="密等及解密條件或保密期限"/>
    <w:basedOn w:val="a"/>
    <w:rsid w:val="001403A0"/>
    <w:pPr>
      <w:adjustRightInd w:val="0"/>
      <w:snapToGrid w:val="0"/>
      <w:spacing w:line="240" w:lineRule="exact"/>
    </w:pPr>
    <w:rPr>
      <w:rFonts w:ascii="Arial" w:eastAsia="標楷體" w:hAnsi="Arial"/>
      <w:szCs w:val="20"/>
    </w:rPr>
  </w:style>
  <w:style w:type="paragraph" w:customStyle="1" w:styleId="afa">
    <w:name w:val="開會事由"/>
    <w:basedOn w:val="a"/>
    <w:rsid w:val="001403A0"/>
    <w:pPr>
      <w:wordWrap w:val="0"/>
      <w:adjustRightInd w:val="0"/>
      <w:snapToGrid w:val="0"/>
      <w:spacing w:before="120"/>
      <w:ind w:left="1361" w:hanging="1361"/>
    </w:pPr>
    <w:rPr>
      <w:rFonts w:ascii="Arial" w:eastAsia="標楷體" w:hAnsi="Arial"/>
      <w:sz w:val="28"/>
      <w:szCs w:val="20"/>
    </w:rPr>
  </w:style>
  <w:style w:type="paragraph" w:customStyle="1" w:styleId="afb">
    <w:name w:val="開會時間"/>
    <w:basedOn w:val="a"/>
    <w:rsid w:val="001403A0"/>
    <w:pPr>
      <w:wordWrap w:val="0"/>
      <w:adjustRightInd w:val="0"/>
      <w:snapToGrid w:val="0"/>
      <w:spacing w:before="120"/>
      <w:ind w:left="1361" w:hanging="1361"/>
    </w:pPr>
    <w:rPr>
      <w:rFonts w:ascii="Arial" w:eastAsia="標楷體" w:hAnsi="Arial"/>
      <w:sz w:val="28"/>
      <w:szCs w:val="20"/>
    </w:rPr>
  </w:style>
  <w:style w:type="paragraph" w:customStyle="1" w:styleId="afc">
    <w:name w:val="開會地點"/>
    <w:basedOn w:val="a"/>
    <w:rsid w:val="001403A0"/>
    <w:pPr>
      <w:wordWrap w:val="0"/>
      <w:adjustRightInd w:val="0"/>
      <w:snapToGrid w:val="0"/>
      <w:spacing w:before="120"/>
      <w:ind w:left="1361" w:hanging="1361"/>
    </w:pPr>
    <w:rPr>
      <w:rFonts w:eastAsia="標楷體"/>
      <w:sz w:val="28"/>
    </w:rPr>
  </w:style>
  <w:style w:type="paragraph" w:customStyle="1" w:styleId="afd">
    <w:name w:val="聯絡人及電話"/>
    <w:basedOn w:val="a"/>
    <w:rsid w:val="001403A0"/>
    <w:pPr>
      <w:wordWrap w:val="0"/>
      <w:adjustRightInd w:val="0"/>
      <w:snapToGrid w:val="0"/>
      <w:spacing w:before="120"/>
      <w:ind w:left="1928" w:hanging="1928"/>
    </w:pPr>
    <w:rPr>
      <w:rFonts w:eastAsia="標楷體"/>
      <w:sz w:val="28"/>
    </w:rPr>
  </w:style>
  <w:style w:type="paragraph" w:customStyle="1" w:styleId="afe">
    <w:name w:val="出席者"/>
    <w:basedOn w:val="a"/>
    <w:rsid w:val="001403A0"/>
    <w:pPr>
      <w:wordWrap w:val="0"/>
      <w:adjustRightInd w:val="0"/>
      <w:snapToGrid w:val="0"/>
      <w:spacing w:before="120"/>
      <w:ind w:left="1077" w:hanging="1077"/>
    </w:pPr>
    <w:rPr>
      <w:rFonts w:eastAsia="標楷體"/>
      <w:sz w:val="28"/>
    </w:rPr>
  </w:style>
  <w:style w:type="paragraph" w:customStyle="1" w:styleId="aff">
    <w:name w:val="列席者"/>
    <w:basedOn w:val="afe"/>
    <w:rsid w:val="001403A0"/>
  </w:style>
  <w:style w:type="paragraph" w:customStyle="1" w:styleId="aff0">
    <w:name w:val="備註"/>
    <w:basedOn w:val="a"/>
    <w:rsid w:val="001403A0"/>
    <w:pPr>
      <w:adjustRightInd w:val="0"/>
      <w:snapToGrid w:val="0"/>
      <w:spacing w:before="120" w:line="240" w:lineRule="exact"/>
      <w:ind w:left="692" w:hanging="692"/>
    </w:pPr>
    <w:rPr>
      <w:rFonts w:eastAsia="標楷體"/>
      <w:szCs w:val="20"/>
    </w:rPr>
  </w:style>
  <w:style w:type="paragraph" w:customStyle="1" w:styleId="Default">
    <w:name w:val="Default"/>
    <w:rsid w:val="002600A5"/>
    <w:pPr>
      <w:widowControl w:val="0"/>
      <w:autoSpaceDE w:val="0"/>
      <w:autoSpaceDN w:val="0"/>
      <w:adjustRightInd w:val="0"/>
    </w:pPr>
    <w:rPr>
      <w:rFonts w:ascii="標楷體" w:eastAsia="標楷體" w:cs="標楷體"/>
      <w:color w:val="000000"/>
      <w:sz w:val="24"/>
      <w:szCs w:val="24"/>
    </w:rPr>
  </w:style>
  <w:style w:type="character" w:customStyle="1" w:styleId="ae">
    <w:name w:val="清單段落 字元"/>
    <w:aliases w:val="表格清單 字元,表內文 字元,本文註腳 字元,(1)標題 (期中) 字元"/>
    <w:basedOn w:val="a0"/>
    <w:link w:val="ad"/>
    <w:uiPriority w:val="34"/>
    <w:rsid w:val="007E7D2B"/>
    <w:rPr>
      <w:kern w:val="2"/>
      <w:sz w:val="24"/>
      <w:szCs w:val="24"/>
    </w:rPr>
  </w:style>
  <w:style w:type="paragraph" w:styleId="aff1">
    <w:name w:val="Document Map"/>
    <w:basedOn w:val="a"/>
    <w:link w:val="aff2"/>
    <w:semiHidden/>
    <w:unhideWhenUsed/>
    <w:rsid w:val="00BE6618"/>
    <w:rPr>
      <w:rFonts w:ascii="新細明體"/>
      <w:sz w:val="18"/>
      <w:szCs w:val="18"/>
    </w:rPr>
  </w:style>
  <w:style w:type="character" w:customStyle="1" w:styleId="aff2">
    <w:name w:val="文件引導模式 字元"/>
    <w:basedOn w:val="a0"/>
    <w:link w:val="aff1"/>
    <w:semiHidden/>
    <w:rsid w:val="00BE6618"/>
    <w:rPr>
      <w:rFonts w:ascii="新細明體"/>
      <w:kern w:val="2"/>
      <w:sz w:val="18"/>
      <w:szCs w:val="18"/>
    </w:rPr>
  </w:style>
  <w:style w:type="character" w:customStyle="1" w:styleId="il">
    <w:name w:val="il"/>
    <w:basedOn w:val="a0"/>
    <w:rsid w:val="00454618"/>
  </w:style>
  <w:style w:type="character" w:customStyle="1" w:styleId="30">
    <w:name w:val="標題 3 字元"/>
    <w:basedOn w:val="a0"/>
    <w:link w:val="3"/>
    <w:uiPriority w:val="9"/>
    <w:rsid w:val="00A44800"/>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8731">
      <w:bodyDiv w:val="1"/>
      <w:marLeft w:val="0"/>
      <w:marRight w:val="0"/>
      <w:marTop w:val="0"/>
      <w:marBottom w:val="0"/>
      <w:divBdr>
        <w:top w:val="none" w:sz="0" w:space="0" w:color="auto"/>
        <w:left w:val="none" w:sz="0" w:space="0" w:color="auto"/>
        <w:bottom w:val="none" w:sz="0" w:space="0" w:color="auto"/>
        <w:right w:val="none" w:sz="0" w:space="0" w:color="auto"/>
      </w:divBdr>
    </w:div>
    <w:div w:id="349837763">
      <w:bodyDiv w:val="1"/>
      <w:marLeft w:val="0"/>
      <w:marRight w:val="0"/>
      <w:marTop w:val="0"/>
      <w:marBottom w:val="0"/>
      <w:divBdr>
        <w:top w:val="none" w:sz="0" w:space="0" w:color="auto"/>
        <w:left w:val="none" w:sz="0" w:space="0" w:color="auto"/>
        <w:bottom w:val="none" w:sz="0" w:space="0" w:color="auto"/>
        <w:right w:val="none" w:sz="0" w:space="0" w:color="auto"/>
      </w:divBdr>
    </w:div>
    <w:div w:id="390233928">
      <w:bodyDiv w:val="1"/>
      <w:marLeft w:val="0"/>
      <w:marRight w:val="0"/>
      <w:marTop w:val="0"/>
      <w:marBottom w:val="0"/>
      <w:divBdr>
        <w:top w:val="none" w:sz="0" w:space="0" w:color="auto"/>
        <w:left w:val="none" w:sz="0" w:space="0" w:color="auto"/>
        <w:bottom w:val="none" w:sz="0" w:space="0" w:color="auto"/>
        <w:right w:val="none" w:sz="0" w:space="0" w:color="auto"/>
      </w:divBdr>
    </w:div>
    <w:div w:id="653337885">
      <w:bodyDiv w:val="1"/>
      <w:marLeft w:val="0"/>
      <w:marRight w:val="0"/>
      <w:marTop w:val="0"/>
      <w:marBottom w:val="0"/>
      <w:divBdr>
        <w:top w:val="none" w:sz="0" w:space="0" w:color="auto"/>
        <w:left w:val="none" w:sz="0" w:space="0" w:color="auto"/>
        <w:bottom w:val="none" w:sz="0" w:space="0" w:color="auto"/>
        <w:right w:val="none" w:sz="0" w:space="0" w:color="auto"/>
      </w:divBdr>
      <w:divsChild>
        <w:div w:id="1830366469">
          <w:marLeft w:val="0"/>
          <w:marRight w:val="0"/>
          <w:marTop w:val="0"/>
          <w:marBottom w:val="0"/>
          <w:divBdr>
            <w:top w:val="none" w:sz="0" w:space="0" w:color="auto"/>
            <w:left w:val="none" w:sz="0" w:space="0" w:color="auto"/>
            <w:bottom w:val="none" w:sz="0" w:space="0" w:color="auto"/>
            <w:right w:val="none" w:sz="0" w:space="0" w:color="auto"/>
          </w:divBdr>
        </w:div>
      </w:divsChild>
    </w:div>
    <w:div w:id="786241370">
      <w:bodyDiv w:val="1"/>
      <w:marLeft w:val="0"/>
      <w:marRight w:val="0"/>
      <w:marTop w:val="0"/>
      <w:marBottom w:val="0"/>
      <w:divBdr>
        <w:top w:val="none" w:sz="0" w:space="0" w:color="auto"/>
        <w:left w:val="none" w:sz="0" w:space="0" w:color="auto"/>
        <w:bottom w:val="none" w:sz="0" w:space="0" w:color="auto"/>
        <w:right w:val="none" w:sz="0" w:space="0" w:color="auto"/>
      </w:divBdr>
    </w:div>
    <w:div w:id="808016331">
      <w:bodyDiv w:val="1"/>
      <w:marLeft w:val="0"/>
      <w:marRight w:val="0"/>
      <w:marTop w:val="0"/>
      <w:marBottom w:val="0"/>
      <w:divBdr>
        <w:top w:val="none" w:sz="0" w:space="0" w:color="auto"/>
        <w:left w:val="none" w:sz="0" w:space="0" w:color="auto"/>
        <w:bottom w:val="none" w:sz="0" w:space="0" w:color="auto"/>
        <w:right w:val="none" w:sz="0" w:space="0" w:color="auto"/>
      </w:divBdr>
    </w:div>
    <w:div w:id="996566643">
      <w:bodyDiv w:val="1"/>
      <w:marLeft w:val="0"/>
      <w:marRight w:val="0"/>
      <w:marTop w:val="0"/>
      <w:marBottom w:val="0"/>
      <w:divBdr>
        <w:top w:val="none" w:sz="0" w:space="0" w:color="auto"/>
        <w:left w:val="none" w:sz="0" w:space="0" w:color="auto"/>
        <w:bottom w:val="none" w:sz="0" w:space="0" w:color="auto"/>
        <w:right w:val="none" w:sz="0" w:space="0" w:color="auto"/>
      </w:divBdr>
    </w:div>
    <w:div w:id="1142580076">
      <w:bodyDiv w:val="1"/>
      <w:marLeft w:val="0"/>
      <w:marRight w:val="0"/>
      <w:marTop w:val="0"/>
      <w:marBottom w:val="0"/>
      <w:divBdr>
        <w:top w:val="none" w:sz="0" w:space="0" w:color="auto"/>
        <w:left w:val="none" w:sz="0" w:space="0" w:color="auto"/>
        <w:bottom w:val="none" w:sz="0" w:space="0" w:color="auto"/>
        <w:right w:val="none" w:sz="0" w:space="0" w:color="auto"/>
      </w:divBdr>
      <w:divsChild>
        <w:div w:id="1367873045">
          <w:marLeft w:val="0"/>
          <w:marRight w:val="0"/>
          <w:marTop w:val="0"/>
          <w:marBottom w:val="0"/>
          <w:divBdr>
            <w:top w:val="none" w:sz="0" w:space="0" w:color="auto"/>
            <w:left w:val="none" w:sz="0" w:space="0" w:color="auto"/>
            <w:bottom w:val="none" w:sz="0" w:space="0" w:color="auto"/>
            <w:right w:val="none" w:sz="0" w:space="0" w:color="auto"/>
          </w:divBdr>
        </w:div>
      </w:divsChild>
    </w:div>
    <w:div w:id="1556697874">
      <w:bodyDiv w:val="1"/>
      <w:marLeft w:val="0"/>
      <w:marRight w:val="0"/>
      <w:marTop w:val="0"/>
      <w:marBottom w:val="0"/>
      <w:divBdr>
        <w:top w:val="none" w:sz="0" w:space="0" w:color="auto"/>
        <w:left w:val="none" w:sz="0" w:space="0" w:color="auto"/>
        <w:bottom w:val="none" w:sz="0" w:space="0" w:color="auto"/>
        <w:right w:val="none" w:sz="0" w:space="0" w:color="auto"/>
      </w:divBdr>
    </w:div>
    <w:div w:id="1880628818">
      <w:bodyDiv w:val="1"/>
      <w:marLeft w:val="0"/>
      <w:marRight w:val="0"/>
      <w:marTop w:val="0"/>
      <w:marBottom w:val="0"/>
      <w:divBdr>
        <w:top w:val="none" w:sz="0" w:space="0" w:color="auto"/>
        <w:left w:val="none" w:sz="0" w:space="0" w:color="auto"/>
        <w:bottom w:val="none" w:sz="0" w:space="0" w:color="auto"/>
        <w:right w:val="none" w:sz="0" w:space="0" w:color="auto"/>
      </w:divBdr>
      <w:divsChild>
        <w:div w:id="2060785545">
          <w:marLeft w:val="0"/>
          <w:marRight w:val="0"/>
          <w:marTop w:val="0"/>
          <w:marBottom w:val="0"/>
          <w:divBdr>
            <w:top w:val="none" w:sz="0" w:space="0" w:color="auto"/>
            <w:left w:val="none" w:sz="0" w:space="0" w:color="auto"/>
            <w:bottom w:val="none" w:sz="0" w:space="0" w:color="auto"/>
            <w:right w:val="none" w:sz="0" w:space="0" w:color="auto"/>
          </w:divBdr>
        </w:div>
      </w:divsChild>
    </w:div>
    <w:div w:id="1892836837">
      <w:bodyDiv w:val="1"/>
      <w:marLeft w:val="0"/>
      <w:marRight w:val="0"/>
      <w:marTop w:val="0"/>
      <w:marBottom w:val="0"/>
      <w:divBdr>
        <w:top w:val="none" w:sz="0" w:space="0" w:color="auto"/>
        <w:left w:val="none" w:sz="0" w:space="0" w:color="auto"/>
        <w:bottom w:val="none" w:sz="0" w:space="0" w:color="auto"/>
        <w:right w:val="none" w:sz="0" w:space="0" w:color="auto"/>
      </w:divBdr>
    </w:div>
    <w:div w:id="2056274868">
      <w:bodyDiv w:val="1"/>
      <w:marLeft w:val="0"/>
      <w:marRight w:val="0"/>
      <w:marTop w:val="0"/>
      <w:marBottom w:val="0"/>
      <w:divBdr>
        <w:top w:val="none" w:sz="0" w:space="0" w:color="auto"/>
        <w:left w:val="none" w:sz="0" w:space="0" w:color="auto"/>
        <w:bottom w:val="none" w:sz="0" w:space="0" w:color="auto"/>
        <w:right w:val="none" w:sz="0" w:space="0" w:color="auto"/>
      </w:divBdr>
    </w:div>
    <w:div w:id="2076663228">
      <w:bodyDiv w:val="1"/>
      <w:marLeft w:val="0"/>
      <w:marRight w:val="0"/>
      <w:marTop w:val="0"/>
      <w:marBottom w:val="0"/>
      <w:divBdr>
        <w:top w:val="none" w:sz="0" w:space="0" w:color="auto"/>
        <w:left w:val="none" w:sz="0" w:space="0" w:color="auto"/>
        <w:bottom w:val="none" w:sz="0" w:space="0" w:color="auto"/>
        <w:right w:val="none" w:sz="0" w:space="0" w:color="auto"/>
      </w:divBdr>
      <w:divsChild>
        <w:div w:id="501165136">
          <w:marLeft w:val="-2790"/>
          <w:marRight w:val="375"/>
          <w:marTop w:val="0"/>
          <w:marBottom w:val="300"/>
          <w:divBdr>
            <w:top w:val="none" w:sz="0" w:space="0" w:color="auto"/>
            <w:left w:val="none" w:sz="0" w:space="0" w:color="auto"/>
            <w:bottom w:val="none" w:sz="0" w:space="0" w:color="auto"/>
            <w:right w:val="none" w:sz="0" w:space="0" w:color="auto"/>
          </w:divBdr>
          <w:divsChild>
            <w:div w:id="979384652">
              <w:marLeft w:val="0"/>
              <w:marRight w:val="0"/>
              <w:marTop w:val="0"/>
              <w:marBottom w:val="0"/>
              <w:divBdr>
                <w:top w:val="none" w:sz="0" w:space="0" w:color="auto"/>
                <w:left w:val="none" w:sz="0" w:space="0" w:color="auto"/>
                <w:bottom w:val="none" w:sz="0" w:space="0" w:color="auto"/>
                <w:right w:val="none" w:sz="0" w:space="0" w:color="auto"/>
              </w:divBdr>
            </w:div>
            <w:div w:id="9974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8912-5AF2-4F9D-98F5-AA9F7D42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391</Words>
  <Characters>2233</Characters>
  <Application>Microsoft Office Word</Application>
  <DocSecurity>0</DocSecurity>
  <Lines>18</Lines>
  <Paragraphs>5</Paragraphs>
  <ScaleCrop>false</ScaleCrop>
  <Company>Epais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熱電系統及再生能源應用於低碳家園建構 講習會</dc:title>
  <dc:subject/>
  <dc:creator>hcchen</dc:creator>
  <cp:keywords/>
  <dc:description/>
  <cp:lastModifiedBy>美禎 顏</cp:lastModifiedBy>
  <cp:revision>2</cp:revision>
  <cp:lastPrinted>2016-07-15T00:58:00Z</cp:lastPrinted>
  <dcterms:created xsi:type="dcterms:W3CDTF">2018-07-19T08:49:00Z</dcterms:created>
  <dcterms:modified xsi:type="dcterms:W3CDTF">2018-07-19T08:49:00Z</dcterms:modified>
</cp:coreProperties>
</file>