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495" w:rsidRPr="008B446C" w:rsidRDefault="00057495">
      <w:pPr>
        <w:spacing w:line="45" w:lineRule="exact"/>
        <w:rPr>
          <w:rFonts w:ascii="標楷體" w:eastAsia="標楷體" w:hAnsi="標楷體"/>
          <w:sz w:val="24"/>
          <w:szCs w:val="24"/>
        </w:rPr>
      </w:pPr>
    </w:p>
    <w:p w:rsidR="00057495" w:rsidRPr="008B446C" w:rsidRDefault="001E0CFB">
      <w:pPr>
        <w:spacing w:line="401" w:lineRule="exact"/>
        <w:ind w:left="1047"/>
        <w:rPr>
          <w:rFonts w:ascii="標楷體" w:eastAsia="標楷體" w:hAnsi="標楷體"/>
          <w:sz w:val="20"/>
          <w:szCs w:val="20"/>
        </w:rPr>
      </w:pPr>
      <w:r>
        <w:rPr>
          <w:rFonts w:ascii="標楷體" w:eastAsia="標楷體" w:hAnsi="標楷體" w:cs="MS PGothic" w:hint="eastAsia"/>
          <w:sz w:val="40"/>
          <w:szCs w:val="40"/>
        </w:rPr>
        <w:t>新竹市香山區港南國小</w:t>
      </w:r>
      <w:r w:rsidRPr="008B446C">
        <w:rPr>
          <w:rFonts w:ascii="標楷體" w:eastAsia="標楷體" w:hAnsi="標楷體" w:cs="MS PGothic"/>
          <w:sz w:val="40"/>
          <w:szCs w:val="40"/>
        </w:rPr>
        <w:t>網路使用規範要點</w:t>
      </w:r>
    </w:p>
    <w:p w:rsidR="008B446C" w:rsidRPr="008B446C" w:rsidRDefault="008B446C" w:rsidP="008B446C">
      <w:pPr>
        <w:tabs>
          <w:tab w:val="left" w:pos="367"/>
        </w:tabs>
        <w:spacing w:line="408" w:lineRule="exact"/>
        <w:ind w:left="367" w:right="20"/>
        <w:jc w:val="both"/>
        <w:rPr>
          <w:rFonts w:ascii="標楷體" w:eastAsia="標楷體" w:hAnsi="標楷體" w:cs="Arial"/>
          <w:sz w:val="28"/>
          <w:szCs w:val="28"/>
        </w:rPr>
      </w:pPr>
    </w:p>
    <w:p w:rsidR="00057495" w:rsidRPr="008B446C" w:rsidRDefault="001E0CFB">
      <w:pPr>
        <w:numPr>
          <w:ilvl w:val="0"/>
          <w:numId w:val="1"/>
        </w:numPr>
        <w:tabs>
          <w:tab w:val="left" w:pos="367"/>
        </w:tabs>
        <w:spacing w:line="408" w:lineRule="exact"/>
        <w:ind w:left="367" w:right="20" w:hanging="367"/>
        <w:jc w:val="both"/>
        <w:rPr>
          <w:rFonts w:ascii="標楷體" w:eastAsia="標楷體" w:hAnsi="標楷體" w:cs="Arial"/>
          <w:sz w:val="28"/>
          <w:szCs w:val="28"/>
        </w:rPr>
      </w:pPr>
      <w:r w:rsidRPr="001E0CFB">
        <w:rPr>
          <w:rFonts w:ascii="標楷體" w:eastAsia="標楷體" w:hAnsi="標楷體" w:cs="MS PGothic" w:hint="eastAsia"/>
          <w:sz w:val="28"/>
          <w:szCs w:val="28"/>
        </w:rPr>
        <w:t>港南</w:t>
      </w:r>
      <w:r w:rsidRPr="008B446C">
        <w:rPr>
          <w:rFonts w:ascii="標楷體" w:eastAsia="標楷體" w:hAnsi="標楷體" w:cs="MS PGothic"/>
          <w:sz w:val="28"/>
          <w:szCs w:val="28"/>
        </w:rPr>
        <w:t>國小（以下簡稱本校）校園網路之建立，係以提供全校教職員工生，從事教學輔助、學術研究、行政業務等相關活動為目標。</w:t>
      </w:r>
    </w:p>
    <w:p w:rsidR="00057495" w:rsidRPr="008B446C" w:rsidRDefault="00057495">
      <w:pPr>
        <w:spacing w:line="276" w:lineRule="exact"/>
        <w:rPr>
          <w:rFonts w:ascii="標楷體" w:eastAsia="標楷體" w:hAnsi="標楷體" w:cs="Arial"/>
          <w:sz w:val="28"/>
          <w:szCs w:val="28"/>
        </w:rPr>
      </w:pPr>
    </w:p>
    <w:p w:rsidR="00057495" w:rsidRPr="008B446C" w:rsidRDefault="001E0CFB">
      <w:pPr>
        <w:numPr>
          <w:ilvl w:val="0"/>
          <w:numId w:val="1"/>
        </w:numPr>
        <w:tabs>
          <w:tab w:val="left" w:pos="367"/>
        </w:tabs>
        <w:spacing w:line="454" w:lineRule="exact"/>
        <w:ind w:left="367" w:right="80" w:hanging="367"/>
        <w:jc w:val="both"/>
        <w:rPr>
          <w:rFonts w:ascii="標楷體" w:eastAsia="標楷體" w:hAnsi="標楷體" w:cs="Arial"/>
          <w:sz w:val="28"/>
          <w:szCs w:val="28"/>
        </w:rPr>
      </w:pPr>
      <w:r w:rsidRPr="008B446C">
        <w:rPr>
          <w:rFonts w:ascii="標楷體" w:eastAsia="標楷體" w:hAnsi="標楷體" w:cs="MS PGothic"/>
          <w:sz w:val="28"/>
          <w:szCs w:val="28"/>
        </w:rPr>
        <w:t>使用本校網際網路位址（</w:t>
      </w:r>
      <w:proofErr w:type="spellStart"/>
      <w:r w:rsidRPr="008B446C">
        <w:rPr>
          <w:rFonts w:ascii="標楷體" w:eastAsia="標楷體" w:hAnsi="標楷體" w:cs="Arial"/>
          <w:sz w:val="28"/>
          <w:szCs w:val="28"/>
        </w:rPr>
        <w:t>IPAddress</w:t>
      </w:r>
      <w:proofErr w:type="spellEnd"/>
      <w:r w:rsidRPr="008B446C">
        <w:rPr>
          <w:rFonts w:ascii="標楷體" w:eastAsia="標楷體" w:hAnsi="標楷體" w:cs="MS PGothic"/>
          <w:sz w:val="28"/>
          <w:szCs w:val="28"/>
        </w:rPr>
        <w:t>）或在校園範圍 之資訊設備皆為本校校園網路之</w:t>
      </w:r>
      <w:proofErr w:type="gramStart"/>
      <w:r w:rsidRPr="008B446C">
        <w:rPr>
          <w:rFonts w:ascii="標楷體" w:eastAsia="標楷體" w:hAnsi="標楷體" w:cs="MS PGothic"/>
          <w:sz w:val="28"/>
          <w:szCs w:val="28"/>
        </w:rPr>
        <w:t>一</w:t>
      </w:r>
      <w:proofErr w:type="gramEnd"/>
      <w:r w:rsidRPr="008B446C">
        <w:rPr>
          <w:rFonts w:ascii="標楷體" w:eastAsia="標楷體" w:hAnsi="標楷體" w:cs="MS PGothic"/>
          <w:sz w:val="28"/>
          <w:szCs w:val="28"/>
        </w:rPr>
        <w:t>部份。前項所指資訊設備包含電腦主機、個人電腦、網路設備等。</w:t>
      </w:r>
    </w:p>
    <w:p w:rsidR="00057495" w:rsidRPr="008B446C" w:rsidRDefault="00057495">
      <w:pPr>
        <w:spacing w:line="227" w:lineRule="exact"/>
        <w:rPr>
          <w:rFonts w:ascii="標楷體" w:eastAsia="標楷體" w:hAnsi="標楷體" w:cs="Arial"/>
          <w:sz w:val="28"/>
          <w:szCs w:val="28"/>
        </w:rPr>
      </w:pPr>
    </w:p>
    <w:p w:rsidR="00057495" w:rsidRPr="008B446C" w:rsidRDefault="001E0CFB">
      <w:pPr>
        <w:numPr>
          <w:ilvl w:val="0"/>
          <w:numId w:val="1"/>
        </w:numPr>
        <w:tabs>
          <w:tab w:val="left" w:pos="367"/>
        </w:tabs>
        <w:spacing w:line="322" w:lineRule="exact"/>
        <w:ind w:left="367" w:hanging="367"/>
        <w:jc w:val="both"/>
        <w:rPr>
          <w:rFonts w:ascii="標楷體" w:eastAsia="標楷體" w:hAnsi="標楷體" w:cs="Arial"/>
          <w:sz w:val="28"/>
          <w:szCs w:val="28"/>
        </w:rPr>
      </w:pPr>
      <w:r w:rsidRPr="008B446C">
        <w:rPr>
          <w:rFonts w:ascii="標楷體" w:eastAsia="標楷體" w:hAnsi="標楷體" w:cs="MS PGothic"/>
          <w:sz w:val="28"/>
          <w:szCs w:val="28"/>
        </w:rPr>
        <w:t>利用上述設施之個人或單位皆為本校校園網路之使用者。</w:t>
      </w:r>
    </w:p>
    <w:p w:rsidR="00057495" w:rsidRPr="008B446C" w:rsidRDefault="00057495">
      <w:pPr>
        <w:spacing w:line="276" w:lineRule="exact"/>
        <w:rPr>
          <w:rFonts w:ascii="標楷體" w:eastAsia="標楷體" w:hAnsi="標楷體" w:cs="Arial"/>
          <w:sz w:val="28"/>
          <w:szCs w:val="28"/>
        </w:rPr>
      </w:pPr>
    </w:p>
    <w:p w:rsidR="00057495" w:rsidRPr="008B446C" w:rsidRDefault="001E0CFB">
      <w:pPr>
        <w:numPr>
          <w:ilvl w:val="0"/>
          <w:numId w:val="1"/>
        </w:numPr>
        <w:tabs>
          <w:tab w:val="left" w:pos="367"/>
        </w:tabs>
        <w:spacing w:line="408" w:lineRule="exact"/>
        <w:ind w:left="367" w:right="80" w:hanging="367"/>
        <w:jc w:val="both"/>
        <w:rPr>
          <w:rFonts w:ascii="標楷體" w:eastAsia="標楷體" w:hAnsi="標楷體" w:cs="Arial"/>
          <w:sz w:val="28"/>
          <w:szCs w:val="28"/>
        </w:rPr>
      </w:pPr>
      <w:r w:rsidRPr="008B446C">
        <w:rPr>
          <w:rFonts w:ascii="標楷體" w:eastAsia="標楷體" w:hAnsi="標楷體" w:cs="MS PGothic"/>
          <w:sz w:val="28"/>
          <w:szCs w:val="28"/>
        </w:rPr>
        <w:t>校園網路上各項活動皆應遵守本規範、教育部訂定之「台灣學術網路使用規範」。</w:t>
      </w:r>
    </w:p>
    <w:p w:rsidR="00057495" w:rsidRPr="008B446C" w:rsidRDefault="00057495">
      <w:pPr>
        <w:spacing w:line="276" w:lineRule="exact"/>
        <w:rPr>
          <w:rFonts w:ascii="標楷體" w:eastAsia="標楷體" w:hAnsi="標楷體" w:cs="Arial"/>
          <w:sz w:val="28"/>
          <w:szCs w:val="28"/>
        </w:rPr>
      </w:pPr>
    </w:p>
    <w:p w:rsidR="00057495" w:rsidRPr="008B446C" w:rsidRDefault="001E0CFB">
      <w:pPr>
        <w:numPr>
          <w:ilvl w:val="0"/>
          <w:numId w:val="1"/>
        </w:numPr>
        <w:tabs>
          <w:tab w:val="left" w:pos="367"/>
        </w:tabs>
        <w:spacing w:line="408" w:lineRule="exact"/>
        <w:ind w:left="367" w:right="80" w:hanging="367"/>
        <w:jc w:val="both"/>
        <w:rPr>
          <w:rFonts w:ascii="標楷體" w:eastAsia="標楷體" w:hAnsi="標楷體" w:cs="Arial"/>
          <w:sz w:val="28"/>
          <w:szCs w:val="28"/>
        </w:rPr>
      </w:pPr>
      <w:r w:rsidRPr="008B446C">
        <w:rPr>
          <w:rFonts w:ascii="標楷體" w:eastAsia="標楷體" w:hAnsi="標楷體" w:cs="MS PGothic"/>
          <w:sz w:val="28"/>
          <w:szCs w:val="28"/>
        </w:rPr>
        <w:t>校園網路使用者應隨時注意在使用資訊設備時，不得影響他人生活及共同使用者之權益。</w:t>
      </w:r>
    </w:p>
    <w:p w:rsidR="00057495" w:rsidRPr="008B446C" w:rsidRDefault="00057495">
      <w:pPr>
        <w:spacing w:line="225" w:lineRule="exact"/>
        <w:rPr>
          <w:rFonts w:ascii="標楷體" w:eastAsia="標楷體" w:hAnsi="標楷體" w:cs="Arial"/>
          <w:sz w:val="28"/>
          <w:szCs w:val="28"/>
        </w:rPr>
      </w:pPr>
    </w:p>
    <w:p w:rsidR="00057495" w:rsidRPr="008B446C" w:rsidRDefault="001E0CFB">
      <w:pPr>
        <w:numPr>
          <w:ilvl w:val="0"/>
          <w:numId w:val="1"/>
        </w:numPr>
        <w:tabs>
          <w:tab w:val="left" w:pos="367"/>
        </w:tabs>
        <w:spacing w:line="322" w:lineRule="exact"/>
        <w:ind w:left="367" w:hanging="367"/>
        <w:jc w:val="both"/>
        <w:rPr>
          <w:rFonts w:ascii="標楷體" w:eastAsia="標楷體" w:hAnsi="標楷體" w:cs="Arial"/>
          <w:sz w:val="28"/>
          <w:szCs w:val="28"/>
        </w:rPr>
      </w:pPr>
      <w:r w:rsidRPr="008B446C">
        <w:rPr>
          <w:rFonts w:ascii="標楷體" w:eastAsia="標楷體" w:hAnsi="標楷體" w:cs="MS PGothic"/>
          <w:sz w:val="28"/>
          <w:szCs w:val="28"/>
        </w:rPr>
        <w:t>校園網路之使用者禁止於網路上從事下列活動：</w:t>
      </w:r>
    </w:p>
    <w:p w:rsidR="00057495" w:rsidRPr="008B446C" w:rsidRDefault="00057495">
      <w:pPr>
        <w:spacing w:line="200" w:lineRule="exact"/>
        <w:rPr>
          <w:rFonts w:ascii="標楷體" w:eastAsia="標楷體" w:hAnsi="標楷體" w:cs="Arial"/>
          <w:sz w:val="28"/>
          <w:szCs w:val="28"/>
        </w:rPr>
      </w:pPr>
    </w:p>
    <w:p w:rsidR="00057495" w:rsidRPr="008B446C" w:rsidRDefault="001E0CFB">
      <w:pPr>
        <w:numPr>
          <w:ilvl w:val="1"/>
          <w:numId w:val="1"/>
        </w:numPr>
        <w:tabs>
          <w:tab w:val="left" w:pos="727"/>
        </w:tabs>
        <w:spacing w:line="284"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傳送違反著作權法及違反相關法律規章之資訊。</w:t>
      </w:r>
    </w:p>
    <w:p w:rsidR="00057495" w:rsidRPr="008B446C" w:rsidRDefault="00057495">
      <w:pPr>
        <w:spacing w:line="261" w:lineRule="exact"/>
        <w:rPr>
          <w:rFonts w:ascii="標楷體" w:eastAsia="標楷體" w:hAnsi="標楷體" w:cs="Symbol"/>
          <w:sz w:val="20"/>
          <w:szCs w:val="20"/>
        </w:rPr>
      </w:pPr>
    </w:p>
    <w:p w:rsidR="00057495" w:rsidRPr="008B446C" w:rsidRDefault="001E0CFB">
      <w:pPr>
        <w:numPr>
          <w:ilvl w:val="1"/>
          <w:numId w:val="1"/>
        </w:numPr>
        <w:tabs>
          <w:tab w:val="left" w:pos="727"/>
        </w:tabs>
        <w:spacing w:line="284"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以任何方式 窺、竊取、更改、干擾、破壞他人資訊。</w:t>
      </w:r>
    </w:p>
    <w:p w:rsidR="00057495" w:rsidRPr="008B446C" w:rsidRDefault="00057495">
      <w:pPr>
        <w:spacing w:line="263" w:lineRule="exact"/>
        <w:rPr>
          <w:rFonts w:ascii="標楷體" w:eastAsia="標楷體" w:hAnsi="標楷體" w:cs="Symbol"/>
          <w:sz w:val="20"/>
          <w:szCs w:val="20"/>
        </w:rPr>
      </w:pPr>
    </w:p>
    <w:p w:rsidR="00057495" w:rsidRPr="008B446C" w:rsidRDefault="001E0CFB">
      <w:pPr>
        <w:numPr>
          <w:ilvl w:val="1"/>
          <w:numId w:val="1"/>
        </w:numPr>
        <w:tabs>
          <w:tab w:val="left" w:pos="727"/>
        </w:tabs>
        <w:spacing w:line="284"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蓄意散佈電腦病毒或其他未經授權資訊。</w:t>
      </w:r>
    </w:p>
    <w:p w:rsidR="00057495" w:rsidRPr="008B446C" w:rsidRDefault="00057495">
      <w:pPr>
        <w:spacing w:line="261" w:lineRule="exact"/>
        <w:rPr>
          <w:rFonts w:ascii="標楷體" w:eastAsia="標楷體" w:hAnsi="標楷體" w:cs="Symbol"/>
          <w:sz w:val="20"/>
          <w:szCs w:val="20"/>
        </w:rPr>
      </w:pPr>
    </w:p>
    <w:p w:rsidR="00057495" w:rsidRPr="008B446C" w:rsidRDefault="001E0CFB">
      <w:pPr>
        <w:numPr>
          <w:ilvl w:val="1"/>
          <w:numId w:val="1"/>
        </w:numPr>
        <w:tabs>
          <w:tab w:val="left" w:pos="727"/>
        </w:tabs>
        <w:spacing w:line="284"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侵入未經授權使用的電腦系統。</w:t>
      </w:r>
    </w:p>
    <w:p w:rsidR="00057495" w:rsidRPr="008B446C" w:rsidRDefault="00057495">
      <w:pPr>
        <w:spacing w:line="263" w:lineRule="exact"/>
        <w:rPr>
          <w:rFonts w:ascii="標楷體" w:eastAsia="標楷體" w:hAnsi="標楷體" w:cs="Symbol"/>
          <w:sz w:val="20"/>
          <w:szCs w:val="20"/>
        </w:rPr>
      </w:pPr>
    </w:p>
    <w:p w:rsidR="00057495" w:rsidRPr="008B446C" w:rsidRDefault="001E0CFB">
      <w:pPr>
        <w:numPr>
          <w:ilvl w:val="1"/>
          <w:numId w:val="1"/>
        </w:numPr>
        <w:tabs>
          <w:tab w:val="left" w:pos="727"/>
        </w:tabs>
        <w:spacing w:line="284"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將個人登入身份識別帳號及密碼借予他人使用。</w:t>
      </w:r>
    </w:p>
    <w:p w:rsidR="00057495" w:rsidRPr="008B446C" w:rsidRDefault="00057495">
      <w:pPr>
        <w:spacing w:line="277" w:lineRule="exact"/>
        <w:rPr>
          <w:rFonts w:ascii="標楷體" w:eastAsia="標楷體" w:hAnsi="標楷體" w:cs="Symbol"/>
          <w:sz w:val="20"/>
          <w:szCs w:val="20"/>
        </w:rPr>
      </w:pPr>
    </w:p>
    <w:p w:rsidR="00057495" w:rsidRPr="008B446C" w:rsidRDefault="001E0CFB">
      <w:pPr>
        <w:numPr>
          <w:ilvl w:val="1"/>
          <w:numId w:val="1"/>
        </w:numPr>
        <w:tabs>
          <w:tab w:val="left" w:pos="727"/>
        </w:tabs>
        <w:spacing w:line="407" w:lineRule="exact"/>
        <w:ind w:left="727" w:right="1360" w:hanging="367"/>
        <w:jc w:val="both"/>
        <w:rPr>
          <w:rFonts w:ascii="標楷體" w:eastAsia="標楷體" w:hAnsi="標楷體" w:cs="Symbol"/>
          <w:sz w:val="20"/>
          <w:szCs w:val="20"/>
        </w:rPr>
      </w:pPr>
      <w:r w:rsidRPr="008B446C">
        <w:rPr>
          <w:rFonts w:ascii="標楷體" w:eastAsia="標楷體" w:hAnsi="標楷體" w:cs="MS PGothic"/>
          <w:sz w:val="28"/>
          <w:szCs w:val="28"/>
        </w:rPr>
        <w:t>盜用或冒名使用他人身份申請登入識別帳號或網際網路位址（</w:t>
      </w:r>
      <w:proofErr w:type="spellStart"/>
      <w:r w:rsidRPr="008B446C">
        <w:rPr>
          <w:rFonts w:ascii="標楷體" w:eastAsia="標楷體" w:hAnsi="標楷體" w:cs="Arial"/>
          <w:sz w:val="28"/>
          <w:szCs w:val="28"/>
        </w:rPr>
        <w:t>IPAddress</w:t>
      </w:r>
      <w:proofErr w:type="spellEnd"/>
      <w:r w:rsidRPr="008B446C">
        <w:rPr>
          <w:rFonts w:ascii="標楷體" w:eastAsia="標楷體" w:hAnsi="標楷體" w:cs="MS PGothic"/>
          <w:sz w:val="28"/>
          <w:szCs w:val="28"/>
        </w:rPr>
        <w:t>）。</w:t>
      </w:r>
    </w:p>
    <w:p w:rsidR="00057495" w:rsidRPr="008B446C" w:rsidRDefault="00057495">
      <w:pPr>
        <w:spacing w:line="264" w:lineRule="exact"/>
        <w:rPr>
          <w:rFonts w:ascii="標楷體" w:eastAsia="標楷體" w:hAnsi="標楷體" w:cs="Symbol"/>
          <w:sz w:val="20"/>
          <w:szCs w:val="20"/>
        </w:rPr>
      </w:pPr>
    </w:p>
    <w:p w:rsidR="00057495" w:rsidRPr="008B446C" w:rsidRDefault="001E0CFB">
      <w:pPr>
        <w:numPr>
          <w:ilvl w:val="1"/>
          <w:numId w:val="1"/>
        </w:numPr>
        <w:tabs>
          <w:tab w:val="left" w:pos="727"/>
        </w:tabs>
        <w:spacing w:line="285"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蓄意破壞或不正當使用資訊設備（電腦主機、個人電腦、網路設備等）。</w:t>
      </w:r>
    </w:p>
    <w:p w:rsidR="00057495" w:rsidRPr="008B446C" w:rsidRDefault="00057495">
      <w:pPr>
        <w:spacing w:line="262" w:lineRule="exact"/>
        <w:rPr>
          <w:rFonts w:ascii="標楷體" w:eastAsia="標楷體" w:hAnsi="標楷體" w:cs="Symbol"/>
          <w:sz w:val="20"/>
          <w:szCs w:val="20"/>
        </w:rPr>
      </w:pPr>
    </w:p>
    <w:p w:rsidR="00057495" w:rsidRPr="008B446C" w:rsidRDefault="001E0CFB">
      <w:pPr>
        <w:numPr>
          <w:ilvl w:val="1"/>
          <w:numId w:val="1"/>
        </w:numPr>
        <w:tabs>
          <w:tab w:val="left" w:pos="727"/>
        </w:tabs>
        <w:spacing w:line="285"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使用校園網路散佈廣告信、販售違禁品、非法軟體或資料。</w:t>
      </w:r>
    </w:p>
    <w:p w:rsidR="00057495" w:rsidRPr="008B446C" w:rsidRDefault="00057495">
      <w:pPr>
        <w:spacing w:line="260" w:lineRule="exact"/>
        <w:rPr>
          <w:rFonts w:ascii="標楷體" w:eastAsia="標楷體" w:hAnsi="標楷體" w:cs="Symbol"/>
          <w:sz w:val="20"/>
          <w:szCs w:val="20"/>
        </w:rPr>
      </w:pPr>
    </w:p>
    <w:p w:rsidR="00057495" w:rsidRPr="008B446C" w:rsidRDefault="001E0CFB">
      <w:pPr>
        <w:numPr>
          <w:ilvl w:val="1"/>
          <w:numId w:val="1"/>
        </w:numPr>
        <w:tabs>
          <w:tab w:val="left" w:pos="727"/>
        </w:tabs>
        <w:spacing w:line="285"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任何未經授權許可之商業行為。</w:t>
      </w:r>
    </w:p>
    <w:p w:rsidR="00057495" w:rsidRPr="008B446C" w:rsidRDefault="00057495">
      <w:pPr>
        <w:spacing w:line="262" w:lineRule="exact"/>
        <w:rPr>
          <w:rFonts w:ascii="標楷體" w:eastAsia="標楷體" w:hAnsi="標楷體" w:cs="Symbol"/>
          <w:sz w:val="20"/>
          <w:szCs w:val="20"/>
        </w:rPr>
      </w:pPr>
    </w:p>
    <w:p w:rsidR="00057495" w:rsidRPr="008B446C" w:rsidRDefault="001E0CFB">
      <w:pPr>
        <w:numPr>
          <w:ilvl w:val="1"/>
          <w:numId w:val="1"/>
        </w:numPr>
        <w:tabs>
          <w:tab w:val="left" w:pos="727"/>
        </w:tabs>
        <w:spacing w:line="284"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散佈不實文字、毀謗他人名譽。</w:t>
      </w:r>
    </w:p>
    <w:p w:rsidR="00057495" w:rsidRPr="008B446C" w:rsidRDefault="00057495">
      <w:pPr>
        <w:spacing w:line="263" w:lineRule="exact"/>
        <w:rPr>
          <w:rFonts w:ascii="標楷體" w:eastAsia="標楷體" w:hAnsi="標楷體" w:cs="Symbol"/>
          <w:sz w:val="20"/>
          <w:szCs w:val="20"/>
        </w:rPr>
      </w:pPr>
    </w:p>
    <w:p w:rsidR="008B446C" w:rsidRPr="008B446C" w:rsidRDefault="001E0CFB" w:rsidP="003470D6">
      <w:pPr>
        <w:numPr>
          <w:ilvl w:val="1"/>
          <w:numId w:val="1"/>
        </w:numPr>
        <w:tabs>
          <w:tab w:val="left" w:pos="727"/>
        </w:tabs>
        <w:spacing w:line="342" w:lineRule="exact"/>
        <w:ind w:left="727" w:hanging="367"/>
        <w:jc w:val="both"/>
        <w:rPr>
          <w:rFonts w:ascii="標楷體" w:eastAsia="標楷體" w:hAnsi="標楷體"/>
          <w:sz w:val="20"/>
          <w:szCs w:val="20"/>
        </w:rPr>
      </w:pPr>
      <w:r w:rsidRPr="008B446C">
        <w:rPr>
          <w:rFonts w:ascii="標楷體" w:eastAsia="標楷體" w:hAnsi="標楷體" w:cs="MS PGothic"/>
          <w:sz w:val="28"/>
          <w:szCs w:val="28"/>
        </w:rPr>
        <w:t>危害或干擾系統安全或網路通信安全。</w:t>
      </w:r>
    </w:p>
    <w:p w:rsidR="008B446C" w:rsidRDefault="008B446C" w:rsidP="008B446C">
      <w:pPr>
        <w:pStyle w:val="a3"/>
        <w:ind w:left="440"/>
        <w:rPr>
          <w:rFonts w:ascii="標楷體" w:eastAsia="標楷體" w:hAnsi="標楷體" w:cs="Symbol"/>
          <w:sz w:val="20"/>
          <w:szCs w:val="20"/>
        </w:rPr>
      </w:pPr>
    </w:p>
    <w:p w:rsidR="00057495" w:rsidRPr="008B446C" w:rsidRDefault="001E0CFB" w:rsidP="003470D6">
      <w:pPr>
        <w:numPr>
          <w:ilvl w:val="1"/>
          <w:numId w:val="1"/>
        </w:numPr>
        <w:tabs>
          <w:tab w:val="left" w:pos="727"/>
        </w:tabs>
        <w:spacing w:line="342" w:lineRule="exact"/>
        <w:ind w:left="727" w:hanging="367"/>
        <w:jc w:val="both"/>
        <w:rPr>
          <w:rFonts w:ascii="標楷體" w:eastAsia="標楷體" w:hAnsi="標楷體"/>
          <w:sz w:val="20"/>
          <w:szCs w:val="20"/>
        </w:rPr>
      </w:pPr>
      <w:r w:rsidRPr="008B446C">
        <w:rPr>
          <w:rFonts w:ascii="標楷體" w:eastAsia="標楷體" w:hAnsi="標楷體" w:cs="MS PGothic"/>
          <w:sz w:val="28"/>
          <w:szCs w:val="28"/>
        </w:rPr>
        <w:t>其他國家及本校相關法律規章明訂違法者。</w:t>
      </w:r>
    </w:p>
    <w:p w:rsidR="00057495" w:rsidRPr="008B446C" w:rsidRDefault="00057495">
      <w:pPr>
        <w:spacing w:line="200" w:lineRule="exact"/>
        <w:rPr>
          <w:rFonts w:ascii="標楷體" w:eastAsia="標楷體" w:hAnsi="標楷體"/>
          <w:sz w:val="20"/>
          <w:szCs w:val="20"/>
        </w:rPr>
      </w:pPr>
    </w:p>
    <w:p w:rsidR="00057495" w:rsidRPr="008B446C" w:rsidRDefault="00057495">
      <w:pPr>
        <w:spacing w:line="348" w:lineRule="exact"/>
        <w:rPr>
          <w:rFonts w:ascii="標楷體" w:eastAsia="標楷體" w:hAnsi="標楷體"/>
          <w:sz w:val="20"/>
          <w:szCs w:val="20"/>
        </w:rPr>
      </w:pPr>
    </w:p>
    <w:p w:rsidR="00057495" w:rsidRPr="008B446C" w:rsidRDefault="001E0CFB">
      <w:pPr>
        <w:numPr>
          <w:ilvl w:val="0"/>
          <w:numId w:val="2"/>
        </w:numPr>
        <w:tabs>
          <w:tab w:val="left" w:pos="367"/>
        </w:tabs>
        <w:spacing w:line="408" w:lineRule="exact"/>
        <w:ind w:left="367" w:right="20" w:hanging="367"/>
        <w:jc w:val="both"/>
        <w:rPr>
          <w:rFonts w:ascii="標楷體" w:eastAsia="標楷體" w:hAnsi="標楷體" w:cs="Arial"/>
          <w:sz w:val="28"/>
          <w:szCs w:val="28"/>
        </w:rPr>
      </w:pPr>
      <w:r w:rsidRPr="008B446C">
        <w:rPr>
          <w:rFonts w:ascii="標楷體" w:eastAsia="標楷體" w:hAnsi="標楷體" w:cs="MS PGothic"/>
          <w:sz w:val="28"/>
          <w:szCs w:val="28"/>
        </w:rPr>
        <w:lastRenderedPageBreak/>
        <w:t>校園網路使用者若違反本規範或涉嫌侵害他人權益時，除送校方相關單位</w:t>
      </w:r>
      <w:proofErr w:type="gramStart"/>
      <w:r w:rsidRPr="008B446C">
        <w:rPr>
          <w:rFonts w:ascii="標楷體" w:eastAsia="標楷體" w:hAnsi="標楷體" w:cs="MS PGothic"/>
          <w:sz w:val="28"/>
          <w:szCs w:val="28"/>
        </w:rPr>
        <w:t>議處外</w:t>
      </w:r>
      <w:proofErr w:type="gramEnd"/>
      <w:r w:rsidRPr="008B446C">
        <w:rPr>
          <w:rFonts w:ascii="標楷體" w:eastAsia="標楷體" w:hAnsi="標楷體" w:cs="MS PGothic"/>
          <w:sz w:val="28"/>
          <w:szCs w:val="28"/>
        </w:rPr>
        <w:t>，需自負刑事與民事責任。</w:t>
      </w:r>
    </w:p>
    <w:p w:rsidR="00057495" w:rsidRPr="008B446C" w:rsidRDefault="00057495">
      <w:pPr>
        <w:spacing w:line="279" w:lineRule="exact"/>
        <w:rPr>
          <w:rFonts w:ascii="標楷體" w:eastAsia="標楷體" w:hAnsi="標楷體" w:cs="Arial"/>
          <w:sz w:val="28"/>
          <w:szCs w:val="28"/>
        </w:rPr>
      </w:pPr>
    </w:p>
    <w:p w:rsidR="00057495" w:rsidRPr="008B446C" w:rsidRDefault="001E0CFB">
      <w:pPr>
        <w:numPr>
          <w:ilvl w:val="0"/>
          <w:numId w:val="2"/>
        </w:numPr>
        <w:tabs>
          <w:tab w:val="left" w:pos="367"/>
        </w:tabs>
        <w:spacing w:line="476" w:lineRule="exact"/>
        <w:ind w:left="367" w:right="20" w:hanging="367"/>
        <w:rPr>
          <w:rFonts w:ascii="標楷體" w:eastAsia="標楷體" w:hAnsi="標楷體" w:cs="Arial"/>
          <w:sz w:val="28"/>
          <w:szCs w:val="28"/>
        </w:rPr>
      </w:pPr>
      <w:r w:rsidRPr="008B446C">
        <w:rPr>
          <w:rFonts w:ascii="標楷體" w:eastAsia="標楷體" w:hAnsi="標楷體" w:cs="MS PGothic"/>
          <w:sz w:val="28"/>
          <w:szCs w:val="28"/>
        </w:rPr>
        <w:t>任何單位或個人若發現校園網際網路位址之資訊設備發生不正當行為時，可檢附相關行為証明資料予資訊組，資訊組於 明該不當資訊設備來源並發現其行為確有不當時，得轉知該資訊設備管理者處理；情節重大者，得移送校方相關單位處理。</w:t>
      </w:r>
    </w:p>
    <w:p w:rsidR="00057495" w:rsidRPr="008B446C" w:rsidRDefault="00057495">
      <w:pPr>
        <w:spacing w:line="229" w:lineRule="exact"/>
        <w:rPr>
          <w:rFonts w:ascii="標楷體" w:eastAsia="標楷體" w:hAnsi="標楷體" w:cs="Arial"/>
          <w:sz w:val="28"/>
          <w:szCs w:val="28"/>
        </w:rPr>
      </w:pPr>
    </w:p>
    <w:p w:rsidR="00057495" w:rsidRPr="00055E7B" w:rsidRDefault="001E0CFB" w:rsidP="00055E7B">
      <w:pPr>
        <w:numPr>
          <w:ilvl w:val="0"/>
          <w:numId w:val="2"/>
        </w:numPr>
        <w:tabs>
          <w:tab w:val="left" w:pos="367"/>
        </w:tabs>
        <w:spacing w:line="276" w:lineRule="exact"/>
        <w:ind w:left="367" w:hanging="367"/>
        <w:jc w:val="both"/>
        <w:rPr>
          <w:rFonts w:ascii="標楷體" w:eastAsia="標楷體" w:hAnsi="標楷體" w:cs="Arial"/>
          <w:sz w:val="28"/>
          <w:szCs w:val="28"/>
        </w:rPr>
      </w:pPr>
      <w:r w:rsidRPr="00055E7B">
        <w:rPr>
          <w:rFonts w:ascii="標楷體" w:eastAsia="標楷體" w:hAnsi="標楷體" w:cs="MS PGothic"/>
          <w:sz w:val="28"/>
          <w:szCs w:val="28"/>
        </w:rPr>
        <w:t>校外單位若有</w:t>
      </w:r>
      <w:proofErr w:type="gramStart"/>
      <w:r w:rsidRPr="00055E7B">
        <w:rPr>
          <w:rFonts w:ascii="標楷體" w:eastAsia="標楷體" w:hAnsi="標楷體" w:cs="MS PGothic"/>
          <w:sz w:val="28"/>
          <w:szCs w:val="28"/>
        </w:rPr>
        <w:t>偵</w:t>
      </w:r>
      <w:proofErr w:type="gramEnd"/>
      <w:r w:rsidRPr="00055E7B">
        <w:rPr>
          <w:rFonts w:ascii="標楷體" w:eastAsia="標楷體" w:hAnsi="標楷體" w:cs="MS PGothic"/>
          <w:sz w:val="28"/>
          <w:szCs w:val="28"/>
        </w:rPr>
        <w:t xml:space="preserve"> 犯罪之必要，應先知會人事室。各單位於接獲人事室通</w:t>
      </w:r>
    </w:p>
    <w:p w:rsidR="00057495" w:rsidRPr="008B446C" w:rsidRDefault="001E0CFB">
      <w:pPr>
        <w:spacing w:line="408" w:lineRule="exact"/>
        <w:ind w:left="367" w:right="20"/>
        <w:jc w:val="both"/>
        <w:rPr>
          <w:rFonts w:ascii="標楷體" w:eastAsia="標楷體" w:hAnsi="標楷體" w:cs="Arial"/>
          <w:sz w:val="28"/>
          <w:szCs w:val="28"/>
        </w:rPr>
      </w:pPr>
      <w:r w:rsidRPr="008B446C">
        <w:rPr>
          <w:rFonts w:ascii="標楷體" w:eastAsia="標楷體" w:hAnsi="標楷體" w:cs="MS PGothic"/>
          <w:sz w:val="28"/>
          <w:szCs w:val="28"/>
        </w:rPr>
        <w:t>知後，應依「台灣學術網路連線單位配合防治網路犯罪處理要點」、「個人資料保護法」、「公務人員服務法」配合提供相關資料。</w:t>
      </w:r>
    </w:p>
    <w:p w:rsidR="00057495" w:rsidRPr="008B446C" w:rsidRDefault="00057495">
      <w:pPr>
        <w:spacing w:line="226" w:lineRule="exact"/>
        <w:rPr>
          <w:rFonts w:ascii="標楷體" w:eastAsia="標楷體" w:hAnsi="標楷體"/>
          <w:sz w:val="20"/>
          <w:szCs w:val="20"/>
        </w:rPr>
      </w:pPr>
    </w:p>
    <w:p w:rsidR="00057495" w:rsidRPr="008B446C" w:rsidRDefault="001E0CFB">
      <w:pPr>
        <w:spacing w:line="322" w:lineRule="exact"/>
        <w:ind w:left="7"/>
        <w:rPr>
          <w:rFonts w:ascii="標楷體" w:eastAsia="標楷體" w:hAnsi="標楷體"/>
          <w:sz w:val="20"/>
          <w:szCs w:val="20"/>
        </w:rPr>
      </w:pPr>
      <w:r w:rsidRPr="008B446C">
        <w:rPr>
          <w:rFonts w:ascii="標楷體" w:eastAsia="標楷體" w:hAnsi="標楷體" w:cs="Arial"/>
          <w:sz w:val="28"/>
          <w:szCs w:val="28"/>
        </w:rPr>
        <w:t xml:space="preserve">10. </w:t>
      </w:r>
      <w:r w:rsidRPr="008B446C">
        <w:rPr>
          <w:rFonts w:ascii="標楷體" w:eastAsia="標楷體" w:hAnsi="標楷體" w:cs="MS PGothic"/>
          <w:sz w:val="28"/>
          <w:szCs w:val="28"/>
        </w:rPr>
        <w:t>校園網路使用者應善盡保管自身身份識別帳號與密碼之責任。</w:t>
      </w:r>
    </w:p>
    <w:p w:rsidR="00057495" w:rsidRPr="008B446C" w:rsidRDefault="00057495">
      <w:pPr>
        <w:spacing w:line="277" w:lineRule="exact"/>
        <w:rPr>
          <w:rFonts w:ascii="標楷體" w:eastAsia="標楷體" w:hAnsi="標楷體"/>
          <w:sz w:val="20"/>
          <w:szCs w:val="20"/>
        </w:rPr>
      </w:pPr>
    </w:p>
    <w:p w:rsidR="00057495" w:rsidRPr="008B446C" w:rsidRDefault="001E0CFB">
      <w:pPr>
        <w:numPr>
          <w:ilvl w:val="0"/>
          <w:numId w:val="3"/>
        </w:numPr>
        <w:tabs>
          <w:tab w:val="left" w:pos="607"/>
        </w:tabs>
        <w:spacing w:line="408" w:lineRule="exact"/>
        <w:ind w:left="367" w:hanging="367"/>
        <w:jc w:val="both"/>
        <w:rPr>
          <w:rFonts w:ascii="標楷體" w:eastAsia="標楷體" w:hAnsi="標楷體" w:cs="Arial"/>
          <w:sz w:val="28"/>
          <w:szCs w:val="28"/>
        </w:rPr>
      </w:pPr>
      <w:r w:rsidRPr="008B446C">
        <w:rPr>
          <w:rFonts w:ascii="標楷體" w:eastAsia="標楷體" w:hAnsi="標楷體" w:cs="MS PGothic"/>
          <w:sz w:val="28"/>
          <w:szCs w:val="28"/>
        </w:rPr>
        <w:t>校園網路管理者應尊重網路隱私權、不得任意窺視其他網路使用者之個人資料或有侵犯隱私權之行為，但有下列情形之</w:t>
      </w:r>
      <w:proofErr w:type="gramStart"/>
      <w:r w:rsidRPr="008B446C">
        <w:rPr>
          <w:rFonts w:ascii="標楷體" w:eastAsia="標楷體" w:hAnsi="標楷體" w:cs="MS PGothic"/>
          <w:sz w:val="28"/>
          <w:szCs w:val="28"/>
        </w:rPr>
        <w:t>一</w:t>
      </w:r>
      <w:proofErr w:type="gramEnd"/>
      <w:r w:rsidRPr="008B446C">
        <w:rPr>
          <w:rFonts w:ascii="標楷體" w:eastAsia="標楷體" w:hAnsi="標楷體" w:cs="MS PGothic"/>
          <w:sz w:val="28"/>
          <w:szCs w:val="28"/>
        </w:rPr>
        <w:t>者，不在此限：</w:t>
      </w:r>
    </w:p>
    <w:p w:rsidR="00057495" w:rsidRPr="008B446C" w:rsidRDefault="00057495">
      <w:pPr>
        <w:spacing w:line="200" w:lineRule="exact"/>
        <w:rPr>
          <w:rFonts w:ascii="標楷體" w:eastAsia="標楷體" w:hAnsi="標楷體" w:cs="Arial"/>
          <w:sz w:val="28"/>
          <w:szCs w:val="28"/>
        </w:rPr>
      </w:pPr>
    </w:p>
    <w:p w:rsidR="00057495" w:rsidRPr="008B446C" w:rsidRDefault="00057495">
      <w:pPr>
        <w:spacing w:line="343" w:lineRule="exact"/>
        <w:rPr>
          <w:rFonts w:ascii="標楷體" w:eastAsia="標楷體" w:hAnsi="標楷體" w:cs="Arial"/>
          <w:sz w:val="28"/>
          <w:szCs w:val="28"/>
        </w:rPr>
      </w:pPr>
    </w:p>
    <w:p w:rsidR="00057495" w:rsidRPr="008B446C" w:rsidRDefault="001E0CFB">
      <w:pPr>
        <w:numPr>
          <w:ilvl w:val="1"/>
          <w:numId w:val="3"/>
        </w:numPr>
        <w:tabs>
          <w:tab w:val="left" w:pos="727"/>
        </w:tabs>
        <w:spacing w:line="284"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為維護或檢 系統安全。</w:t>
      </w:r>
    </w:p>
    <w:p w:rsidR="00057495" w:rsidRPr="008B446C" w:rsidRDefault="00057495">
      <w:pPr>
        <w:spacing w:line="275" w:lineRule="exact"/>
        <w:rPr>
          <w:rFonts w:ascii="標楷體" w:eastAsia="標楷體" w:hAnsi="標楷體" w:cs="Symbol"/>
          <w:sz w:val="20"/>
          <w:szCs w:val="20"/>
        </w:rPr>
      </w:pPr>
    </w:p>
    <w:p w:rsidR="00057495" w:rsidRPr="008B446C" w:rsidRDefault="001E0CFB">
      <w:pPr>
        <w:numPr>
          <w:ilvl w:val="1"/>
          <w:numId w:val="3"/>
        </w:numPr>
        <w:tabs>
          <w:tab w:val="left" w:pos="727"/>
        </w:tabs>
        <w:spacing w:line="409"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依據合理之懷疑，認為有違反校規情事發生時，為取得證據或調 不當行為。</w:t>
      </w:r>
    </w:p>
    <w:p w:rsidR="00057495" w:rsidRPr="008B446C" w:rsidRDefault="00057495">
      <w:pPr>
        <w:spacing w:line="263" w:lineRule="exact"/>
        <w:rPr>
          <w:rFonts w:ascii="標楷體" w:eastAsia="標楷體" w:hAnsi="標楷體" w:cs="Symbol"/>
          <w:sz w:val="20"/>
          <w:szCs w:val="20"/>
        </w:rPr>
      </w:pPr>
    </w:p>
    <w:p w:rsidR="00057495" w:rsidRPr="008B446C" w:rsidRDefault="001E0CFB">
      <w:pPr>
        <w:numPr>
          <w:ilvl w:val="1"/>
          <w:numId w:val="3"/>
        </w:numPr>
        <w:tabs>
          <w:tab w:val="left" w:pos="727"/>
        </w:tabs>
        <w:spacing w:line="284"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為配合司法機關之調 。</w:t>
      </w:r>
    </w:p>
    <w:p w:rsidR="00057495" w:rsidRPr="008B446C" w:rsidRDefault="00057495">
      <w:pPr>
        <w:spacing w:line="261" w:lineRule="exact"/>
        <w:rPr>
          <w:rFonts w:ascii="標楷體" w:eastAsia="標楷體" w:hAnsi="標楷體" w:cs="Symbol"/>
          <w:sz w:val="20"/>
          <w:szCs w:val="20"/>
        </w:rPr>
      </w:pPr>
    </w:p>
    <w:p w:rsidR="00057495" w:rsidRPr="008B446C" w:rsidRDefault="001E0CFB">
      <w:pPr>
        <w:numPr>
          <w:ilvl w:val="1"/>
          <w:numId w:val="3"/>
        </w:numPr>
        <w:tabs>
          <w:tab w:val="left" w:pos="727"/>
        </w:tabs>
        <w:spacing w:line="284"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其他依法令執行之相關網路管理行為。</w:t>
      </w:r>
    </w:p>
    <w:p w:rsidR="00057495" w:rsidRPr="008B446C" w:rsidRDefault="00057495">
      <w:pPr>
        <w:spacing w:line="200" w:lineRule="exact"/>
        <w:rPr>
          <w:rFonts w:ascii="標楷體" w:eastAsia="標楷體" w:hAnsi="標楷體" w:cs="Symbol"/>
          <w:sz w:val="20"/>
          <w:szCs w:val="20"/>
        </w:rPr>
      </w:pPr>
    </w:p>
    <w:p w:rsidR="00057495" w:rsidRPr="008B446C" w:rsidRDefault="00057495">
      <w:pPr>
        <w:spacing w:line="304" w:lineRule="exact"/>
        <w:rPr>
          <w:rFonts w:ascii="標楷體" w:eastAsia="標楷體" w:hAnsi="標楷體" w:cs="Symbol"/>
          <w:sz w:val="20"/>
          <w:szCs w:val="20"/>
        </w:rPr>
      </w:pPr>
    </w:p>
    <w:p w:rsidR="00057495" w:rsidRPr="008B446C" w:rsidRDefault="001E0CFB">
      <w:pPr>
        <w:numPr>
          <w:ilvl w:val="0"/>
          <w:numId w:val="3"/>
        </w:numPr>
        <w:tabs>
          <w:tab w:val="left" w:pos="607"/>
        </w:tabs>
        <w:spacing w:line="322" w:lineRule="exact"/>
        <w:ind w:left="607" w:hanging="607"/>
        <w:jc w:val="both"/>
        <w:rPr>
          <w:rFonts w:ascii="標楷體" w:eastAsia="標楷體" w:hAnsi="標楷體" w:cs="Arial"/>
          <w:sz w:val="28"/>
          <w:szCs w:val="28"/>
        </w:rPr>
      </w:pPr>
      <w:r w:rsidRPr="008B446C">
        <w:rPr>
          <w:rFonts w:ascii="標楷體" w:eastAsia="標楷體" w:hAnsi="標楷體" w:cs="MS PGothic"/>
          <w:sz w:val="28"/>
          <w:szCs w:val="28"/>
        </w:rPr>
        <w:t>校園網路使用者中之公務電腦管理者應善盡下列管理責任：</w:t>
      </w:r>
    </w:p>
    <w:p w:rsidR="00057495" w:rsidRPr="008B446C" w:rsidRDefault="00057495">
      <w:pPr>
        <w:spacing w:line="200" w:lineRule="exact"/>
        <w:rPr>
          <w:rFonts w:ascii="標楷體" w:eastAsia="標楷體" w:hAnsi="標楷體" w:cs="Arial"/>
          <w:sz w:val="28"/>
          <w:szCs w:val="28"/>
        </w:rPr>
      </w:pPr>
    </w:p>
    <w:p w:rsidR="00057495" w:rsidRPr="008B446C" w:rsidRDefault="00057495">
      <w:pPr>
        <w:spacing w:line="343" w:lineRule="exact"/>
        <w:rPr>
          <w:rFonts w:ascii="標楷體" w:eastAsia="標楷體" w:hAnsi="標楷體" w:cs="Arial"/>
          <w:sz w:val="28"/>
          <w:szCs w:val="28"/>
        </w:rPr>
      </w:pPr>
    </w:p>
    <w:p w:rsidR="00057495" w:rsidRPr="008B446C" w:rsidRDefault="001E0CFB">
      <w:pPr>
        <w:numPr>
          <w:ilvl w:val="1"/>
          <w:numId w:val="3"/>
        </w:numPr>
        <w:tabs>
          <w:tab w:val="left" w:pos="727"/>
        </w:tabs>
        <w:spacing w:line="285"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保管並維護管理者之身份識別帳號及密碼。</w:t>
      </w:r>
    </w:p>
    <w:p w:rsidR="00057495" w:rsidRPr="008B446C" w:rsidRDefault="00057495">
      <w:pPr>
        <w:spacing w:line="260" w:lineRule="exact"/>
        <w:rPr>
          <w:rFonts w:ascii="標楷體" w:eastAsia="標楷體" w:hAnsi="標楷體" w:cs="Symbol"/>
          <w:sz w:val="20"/>
          <w:szCs w:val="20"/>
        </w:rPr>
      </w:pPr>
    </w:p>
    <w:p w:rsidR="00057495" w:rsidRPr="008B446C" w:rsidRDefault="001E0CFB">
      <w:pPr>
        <w:numPr>
          <w:ilvl w:val="1"/>
          <w:numId w:val="3"/>
        </w:numPr>
        <w:tabs>
          <w:tab w:val="left" w:pos="727"/>
        </w:tabs>
        <w:spacing w:line="285"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保管並維護公務電腦使用者之身份識別帳號及密碼。</w:t>
      </w:r>
    </w:p>
    <w:p w:rsidR="00057495" w:rsidRPr="008B446C" w:rsidRDefault="00057495">
      <w:pPr>
        <w:spacing w:line="262" w:lineRule="exact"/>
        <w:rPr>
          <w:rFonts w:ascii="標楷體" w:eastAsia="標楷體" w:hAnsi="標楷體" w:cs="Symbol"/>
          <w:sz w:val="20"/>
          <w:szCs w:val="20"/>
        </w:rPr>
      </w:pPr>
    </w:p>
    <w:p w:rsidR="00057495" w:rsidRPr="008B446C" w:rsidRDefault="001E0CFB">
      <w:pPr>
        <w:numPr>
          <w:ilvl w:val="1"/>
          <w:numId w:val="3"/>
        </w:numPr>
        <w:tabs>
          <w:tab w:val="left" w:pos="727"/>
        </w:tabs>
        <w:spacing w:line="284"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保管並維護使用者之個人資料。</w:t>
      </w:r>
    </w:p>
    <w:p w:rsidR="00057495" w:rsidRPr="008B446C" w:rsidRDefault="00057495">
      <w:pPr>
        <w:spacing w:line="263" w:lineRule="exact"/>
        <w:rPr>
          <w:rFonts w:ascii="標楷體" w:eastAsia="標楷體" w:hAnsi="標楷體" w:cs="Symbol"/>
          <w:sz w:val="20"/>
          <w:szCs w:val="20"/>
        </w:rPr>
      </w:pPr>
    </w:p>
    <w:p w:rsidR="00057495" w:rsidRPr="008B446C" w:rsidRDefault="001E0CFB">
      <w:pPr>
        <w:numPr>
          <w:ilvl w:val="1"/>
          <w:numId w:val="3"/>
        </w:numPr>
        <w:tabs>
          <w:tab w:val="left" w:pos="727"/>
        </w:tabs>
        <w:spacing w:line="284"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公務電腦服務之維護。</w:t>
      </w:r>
    </w:p>
    <w:p w:rsidR="00057495" w:rsidRPr="008B446C" w:rsidRDefault="00057495">
      <w:pPr>
        <w:rPr>
          <w:rFonts w:ascii="標楷體" w:eastAsia="標楷體" w:hAnsi="標楷體"/>
        </w:rPr>
        <w:sectPr w:rsidR="00057495" w:rsidRPr="008B446C">
          <w:pgSz w:w="11900" w:h="16840"/>
          <w:pgMar w:top="1418" w:right="1120" w:bottom="726" w:left="1493" w:header="0" w:footer="0" w:gutter="0"/>
          <w:cols w:space="720" w:equalWidth="0">
            <w:col w:w="9287"/>
          </w:cols>
        </w:sectPr>
      </w:pPr>
    </w:p>
    <w:p w:rsidR="00057495" w:rsidRPr="008B446C" w:rsidRDefault="00057495">
      <w:pPr>
        <w:spacing w:line="200" w:lineRule="exact"/>
        <w:rPr>
          <w:rFonts w:ascii="標楷體" w:eastAsia="標楷體" w:hAnsi="標楷體"/>
          <w:sz w:val="20"/>
          <w:szCs w:val="20"/>
        </w:rPr>
      </w:pPr>
    </w:p>
    <w:p w:rsidR="00057495" w:rsidRPr="008B446C" w:rsidRDefault="00057495">
      <w:pPr>
        <w:spacing w:line="200" w:lineRule="exact"/>
        <w:rPr>
          <w:rFonts w:ascii="標楷體" w:eastAsia="標楷體" w:hAnsi="標楷體"/>
          <w:sz w:val="20"/>
          <w:szCs w:val="20"/>
        </w:rPr>
      </w:pPr>
    </w:p>
    <w:p w:rsidR="00057495" w:rsidRPr="008B446C" w:rsidRDefault="00057495">
      <w:pPr>
        <w:spacing w:line="316" w:lineRule="exact"/>
        <w:rPr>
          <w:rFonts w:ascii="標楷體" w:eastAsia="標楷體" w:hAnsi="標楷體"/>
          <w:sz w:val="20"/>
          <w:szCs w:val="20"/>
        </w:rPr>
      </w:pPr>
    </w:p>
    <w:p w:rsidR="00057495" w:rsidRPr="008B446C" w:rsidRDefault="001E0CFB">
      <w:pPr>
        <w:spacing w:line="239" w:lineRule="auto"/>
        <w:rPr>
          <w:rFonts w:ascii="標楷體" w:eastAsia="標楷體" w:hAnsi="標楷體"/>
          <w:sz w:val="20"/>
          <w:szCs w:val="20"/>
        </w:rPr>
      </w:pPr>
      <w:r w:rsidRPr="008B446C">
        <w:rPr>
          <w:rFonts w:ascii="標楷體" w:eastAsia="標楷體" w:hAnsi="標楷體" w:cs="Times"/>
          <w:sz w:val="20"/>
          <w:szCs w:val="20"/>
        </w:rPr>
        <w:t>2</w:t>
      </w:r>
    </w:p>
    <w:p w:rsidR="00057495" w:rsidRPr="008B446C" w:rsidRDefault="00057495">
      <w:pPr>
        <w:rPr>
          <w:rFonts w:ascii="標楷體" w:eastAsia="標楷體" w:hAnsi="標楷體"/>
        </w:rPr>
        <w:sectPr w:rsidR="00057495" w:rsidRPr="008B446C">
          <w:type w:val="continuous"/>
          <w:pgSz w:w="11900" w:h="16840"/>
          <w:pgMar w:top="1418" w:right="5900" w:bottom="726" w:left="5900" w:header="0" w:footer="0" w:gutter="0"/>
          <w:cols w:space="720" w:equalWidth="0">
            <w:col w:w="100"/>
          </w:cols>
        </w:sectPr>
      </w:pPr>
    </w:p>
    <w:p w:rsidR="00057495" w:rsidRPr="008B446C" w:rsidRDefault="00057495">
      <w:pPr>
        <w:spacing w:line="29" w:lineRule="exact"/>
        <w:rPr>
          <w:rFonts w:ascii="標楷體" w:eastAsia="標楷體" w:hAnsi="標楷體"/>
          <w:sz w:val="20"/>
          <w:szCs w:val="20"/>
        </w:rPr>
      </w:pPr>
    </w:p>
    <w:p w:rsidR="00057495" w:rsidRPr="008B446C" w:rsidRDefault="001E0CFB">
      <w:pPr>
        <w:numPr>
          <w:ilvl w:val="1"/>
          <w:numId w:val="4"/>
        </w:numPr>
        <w:tabs>
          <w:tab w:val="left" w:pos="727"/>
        </w:tabs>
        <w:spacing w:line="285"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公務電腦安全系統之維護。</w:t>
      </w:r>
    </w:p>
    <w:p w:rsidR="00057495" w:rsidRPr="008B446C" w:rsidRDefault="00057495">
      <w:pPr>
        <w:spacing w:line="172" w:lineRule="exact"/>
        <w:rPr>
          <w:rFonts w:ascii="標楷體" w:eastAsia="標楷體" w:hAnsi="標楷體" w:cs="Symbol"/>
          <w:sz w:val="20"/>
          <w:szCs w:val="20"/>
        </w:rPr>
      </w:pPr>
    </w:p>
    <w:p w:rsidR="00057495" w:rsidRPr="008B446C" w:rsidRDefault="001E0CFB">
      <w:pPr>
        <w:numPr>
          <w:ilvl w:val="1"/>
          <w:numId w:val="4"/>
        </w:numPr>
        <w:tabs>
          <w:tab w:val="left" w:pos="727"/>
        </w:tabs>
        <w:spacing w:line="374"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保存期限</w:t>
      </w:r>
      <w:r w:rsidRPr="008B446C">
        <w:rPr>
          <w:rFonts w:ascii="標楷體" w:eastAsia="標楷體" w:hAnsi="標楷體" w:cs="Arial Unicode MS"/>
          <w:sz w:val="28"/>
          <w:szCs w:val="28"/>
        </w:rPr>
        <w:t>內</w:t>
      </w:r>
      <w:r w:rsidRPr="008B446C">
        <w:rPr>
          <w:rFonts w:ascii="標楷體" w:eastAsia="標楷體" w:hAnsi="標楷體" w:cs="MS PGothic"/>
          <w:sz w:val="28"/>
          <w:szCs w:val="28"/>
        </w:rPr>
        <w:t>公務電腦使用者存取紀錄或系統紀錄之維護。</w:t>
      </w:r>
    </w:p>
    <w:p w:rsidR="00057495" w:rsidRPr="008B446C" w:rsidRDefault="00057495">
      <w:pPr>
        <w:spacing w:line="261" w:lineRule="exact"/>
        <w:rPr>
          <w:rFonts w:ascii="標楷體" w:eastAsia="標楷體" w:hAnsi="標楷體" w:cs="Symbol"/>
          <w:sz w:val="20"/>
          <w:szCs w:val="20"/>
        </w:rPr>
      </w:pPr>
    </w:p>
    <w:p w:rsidR="00057495" w:rsidRPr="008B446C" w:rsidRDefault="001E0CFB">
      <w:pPr>
        <w:numPr>
          <w:ilvl w:val="1"/>
          <w:numId w:val="4"/>
        </w:numPr>
        <w:tabs>
          <w:tab w:val="left" w:pos="727"/>
        </w:tabs>
        <w:spacing w:line="285"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公務電腦系統及使用者重要資料備份之維護。</w:t>
      </w:r>
    </w:p>
    <w:p w:rsidR="00057495" w:rsidRPr="008B446C" w:rsidRDefault="00057495">
      <w:pPr>
        <w:spacing w:line="262" w:lineRule="exact"/>
        <w:rPr>
          <w:rFonts w:ascii="標楷體" w:eastAsia="標楷體" w:hAnsi="標楷體" w:cs="Symbol"/>
          <w:sz w:val="20"/>
          <w:szCs w:val="20"/>
        </w:rPr>
      </w:pPr>
    </w:p>
    <w:p w:rsidR="00057495" w:rsidRPr="008B446C" w:rsidRDefault="001E0CFB">
      <w:pPr>
        <w:numPr>
          <w:ilvl w:val="1"/>
          <w:numId w:val="4"/>
        </w:numPr>
        <w:tabs>
          <w:tab w:val="left" w:pos="727"/>
        </w:tabs>
        <w:spacing w:line="285"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對不當使用系統資源者在公告相關管理規則後予以停權或適當處分。</w:t>
      </w:r>
    </w:p>
    <w:p w:rsidR="00057495" w:rsidRPr="008B446C" w:rsidRDefault="00057495">
      <w:pPr>
        <w:spacing w:line="262" w:lineRule="exact"/>
        <w:rPr>
          <w:rFonts w:ascii="標楷體" w:eastAsia="標楷體" w:hAnsi="標楷體" w:cs="Symbol"/>
          <w:sz w:val="20"/>
          <w:szCs w:val="20"/>
        </w:rPr>
      </w:pPr>
    </w:p>
    <w:p w:rsidR="00057495" w:rsidRPr="008B446C" w:rsidRDefault="001E0CFB">
      <w:pPr>
        <w:numPr>
          <w:ilvl w:val="1"/>
          <w:numId w:val="4"/>
        </w:numPr>
        <w:tabs>
          <w:tab w:val="left" w:pos="727"/>
        </w:tabs>
        <w:spacing w:line="285"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配合校方處理爭議或</w:t>
      </w:r>
      <w:proofErr w:type="gramStart"/>
      <w:r w:rsidRPr="008B446C">
        <w:rPr>
          <w:rFonts w:ascii="標楷體" w:eastAsia="標楷體" w:hAnsi="標楷體" w:cs="MS PGothic"/>
          <w:sz w:val="28"/>
          <w:szCs w:val="28"/>
        </w:rPr>
        <w:t>偵</w:t>
      </w:r>
      <w:proofErr w:type="gramEnd"/>
      <w:r w:rsidRPr="008B446C">
        <w:rPr>
          <w:rFonts w:ascii="標楷體" w:eastAsia="標楷體" w:hAnsi="標楷體" w:cs="MS PGothic"/>
          <w:sz w:val="28"/>
          <w:szCs w:val="28"/>
        </w:rPr>
        <w:t xml:space="preserve"> 犯罪，提供相關資料。</w:t>
      </w:r>
    </w:p>
    <w:p w:rsidR="00057495" w:rsidRPr="008B446C" w:rsidRDefault="00057495">
      <w:pPr>
        <w:spacing w:line="200" w:lineRule="exact"/>
        <w:rPr>
          <w:rFonts w:ascii="標楷體" w:eastAsia="標楷體" w:hAnsi="標楷體" w:cs="Symbol"/>
          <w:sz w:val="20"/>
          <w:szCs w:val="20"/>
        </w:rPr>
      </w:pPr>
    </w:p>
    <w:p w:rsidR="00057495" w:rsidRPr="008B446C" w:rsidRDefault="00057495">
      <w:pPr>
        <w:spacing w:line="303" w:lineRule="exact"/>
        <w:rPr>
          <w:rFonts w:ascii="標楷體" w:eastAsia="標楷體" w:hAnsi="標楷體" w:cs="Symbol"/>
          <w:sz w:val="20"/>
          <w:szCs w:val="20"/>
        </w:rPr>
      </w:pPr>
    </w:p>
    <w:p w:rsidR="00057495" w:rsidRPr="008B446C" w:rsidRDefault="001E0CFB">
      <w:pPr>
        <w:numPr>
          <w:ilvl w:val="0"/>
          <w:numId w:val="4"/>
        </w:numPr>
        <w:tabs>
          <w:tab w:val="left" w:pos="607"/>
        </w:tabs>
        <w:spacing w:line="322" w:lineRule="exact"/>
        <w:ind w:left="607" w:hanging="607"/>
        <w:jc w:val="both"/>
        <w:rPr>
          <w:rFonts w:ascii="標楷體" w:eastAsia="標楷體" w:hAnsi="標楷體" w:cs="Arial"/>
          <w:sz w:val="28"/>
          <w:szCs w:val="28"/>
        </w:rPr>
      </w:pPr>
      <w:r w:rsidRPr="008B446C">
        <w:rPr>
          <w:rFonts w:ascii="標楷體" w:eastAsia="標楷體" w:hAnsi="標楷體" w:cs="MS PGothic"/>
          <w:sz w:val="28"/>
          <w:szCs w:val="28"/>
        </w:rPr>
        <w:t>校園網路使用者中之網路設備管理者應善盡下列管理責任：</w:t>
      </w:r>
    </w:p>
    <w:p w:rsidR="00057495" w:rsidRPr="008B446C" w:rsidRDefault="00057495">
      <w:pPr>
        <w:spacing w:line="200" w:lineRule="exact"/>
        <w:rPr>
          <w:rFonts w:ascii="標楷體" w:eastAsia="標楷體" w:hAnsi="標楷體" w:cs="Arial"/>
          <w:sz w:val="28"/>
          <w:szCs w:val="28"/>
        </w:rPr>
      </w:pPr>
    </w:p>
    <w:p w:rsidR="00057495" w:rsidRPr="008B446C" w:rsidRDefault="00057495">
      <w:pPr>
        <w:spacing w:line="341" w:lineRule="exact"/>
        <w:rPr>
          <w:rFonts w:ascii="標楷體" w:eastAsia="標楷體" w:hAnsi="標楷體" w:cs="Arial"/>
          <w:sz w:val="28"/>
          <w:szCs w:val="28"/>
        </w:rPr>
      </w:pPr>
    </w:p>
    <w:p w:rsidR="00057495" w:rsidRPr="008B446C" w:rsidRDefault="001E0CFB">
      <w:pPr>
        <w:numPr>
          <w:ilvl w:val="1"/>
          <w:numId w:val="4"/>
        </w:numPr>
        <w:tabs>
          <w:tab w:val="left" w:pos="727"/>
        </w:tabs>
        <w:spacing w:line="285"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維護管理相關校園網路資訊設備中之網路設備及相關資訊設備。</w:t>
      </w:r>
    </w:p>
    <w:p w:rsidR="00057495" w:rsidRPr="008B446C" w:rsidRDefault="00057495">
      <w:pPr>
        <w:spacing w:line="262" w:lineRule="exact"/>
        <w:rPr>
          <w:rFonts w:ascii="標楷體" w:eastAsia="標楷體" w:hAnsi="標楷體" w:cs="Symbol"/>
          <w:sz w:val="20"/>
          <w:szCs w:val="20"/>
        </w:rPr>
      </w:pPr>
    </w:p>
    <w:p w:rsidR="00057495" w:rsidRPr="008B446C" w:rsidRDefault="001E0CFB">
      <w:pPr>
        <w:numPr>
          <w:ilvl w:val="1"/>
          <w:numId w:val="4"/>
        </w:numPr>
        <w:tabs>
          <w:tab w:val="left" w:pos="727"/>
        </w:tabs>
        <w:spacing w:line="285" w:lineRule="exact"/>
        <w:ind w:left="727" w:hanging="367"/>
        <w:jc w:val="both"/>
        <w:rPr>
          <w:rFonts w:ascii="標楷體" w:eastAsia="標楷體" w:hAnsi="標楷體" w:cs="Symbol"/>
          <w:sz w:val="20"/>
          <w:szCs w:val="20"/>
        </w:rPr>
      </w:pPr>
      <w:r w:rsidRPr="008B446C">
        <w:rPr>
          <w:rFonts w:ascii="標楷體" w:eastAsia="標楷體" w:hAnsi="標楷體" w:cs="MS PGothic"/>
          <w:sz w:val="28"/>
          <w:szCs w:val="28"/>
        </w:rPr>
        <w:t>保管並維護網路設備之管理者身分識別帳號及密碼。</w:t>
      </w:r>
    </w:p>
    <w:p w:rsidR="00057495" w:rsidRPr="008B446C" w:rsidRDefault="00057495">
      <w:pPr>
        <w:spacing w:line="274" w:lineRule="exact"/>
        <w:rPr>
          <w:rFonts w:ascii="標楷體" w:eastAsia="標楷體" w:hAnsi="標楷體" w:cs="Symbol"/>
          <w:sz w:val="20"/>
          <w:szCs w:val="20"/>
        </w:rPr>
      </w:pPr>
    </w:p>
    <w:p w:rsidR="00057495" w:rsidRPr="008B446C" w:rsidRDefault="001E0CFB">
      <w:pPr>
        <w:numPr>
          <w:ilvl w:val="1"/>
          <w:numId w:val="4"/>
        </w:numPr>
        <w:tabs>
          <w:tab w:val="left" w:pos="727"/>
        </w:tabs>
        <w:spacing w:line="409" w:lineRule="exact"/>
        <w:ind w:left="727" w:right="1580" w:hanging="367"/>
        <w:jc w:val="both"/>
        <w:rPr>
          <w:rFonts w:ascii="標楷體" w:eastAsia="標楷體" w:hAnsi="標楷體" w:cs="Symbol"/>
          <w:sz w:val="20"/>
          <w:szCs w:val="20"/>
        </w:rPr>
      </w:pPr>
      <w:r w:rsidRPr="008B446C">
        <w:rPr>
          <w:rFonts w:ascii="標楷體" w:eastAsia="標楷體" w:hAnsi="標楷體" w:cs="MS PGothic"/>
          <w:sz w:val="28"/>
          <w:szCs w:val="28"/>
        </w:rPr>
        <w:t>對不當使用網路資源者在公告相關管理規則後予以停權或適當處分。</w:t>
      </w:r>
    </w:p>
    <w:p w:rsidR="00057495" w:rsidRPr="008B446C" w:rsidRDefault="00057495">
      <w:pPr>
        <w:spacing w:line="200" w:lineRule="exact"/>
        <w:rPr>
          <w:rFonts w:ascii="標楷體" w:eastAsia="標楷體" w:hAnsi="標楷體" w:cs="Symbol"/>
          <w:sz w:val="20"/>
          <w:szCs w:val="20"/>
        </w:rPr>
      </w:pPr>
    </w:p>
    <w:p w:rsidR="00057495" w:rsidRPr="008B446C" w:rsidRDefault="00057495">
      <w:pPr>
        <w:spacing w:line="356" w:lineRule="exact"/>
        <w:rPr>
          <w:rFonts w:ascii="標楷體" w:eastAsia="標楷體" w:hAnsi="標楷體" w:cs="Symbol"/>
          <w:sz w:val="20"/>
          <w:szCs w:val="20"/>
        </w:rPr>
      </w:pPr>
    </w:p>
    <w:p w:rsidR="00057495" w:rsidRPr="008B446C" w:rsidRDefault="001E0CFB">
      <w:pPr>
        <w:numPr>
          <w:ilvl w:val="0"/>
          <w:numId w:val="4"/>
        </w:numPr>
        <w:tabs>
          <w:tab w:val="left" w:pos="607"/>
        </w:tabs>
        <w:spacing w:line="408" w:lineRule="exact"/>
        <w:ind w:left="367" w:hanging="367"/>
        <w:jc w:val="both"/>
        <w:rPr>
          <w:rFonts w:ascii="標楷體" w:eastAsia="標楷體" w:hAnsi="標楷體" w:cs="Arial"/>
          <w:sz w:val="28"/>
          <w:szCs w:val="28"/>
        </w:rPr>
      </w:pPr>
      <w:r w:rsidRPr="008B446C">
        <w:rPr>
          <w:rFonts w:ascii="標楷體" w:eastAsia="標楷體" w:hAnsi="標楷體" w:cs="MS PGothic"/>
          <w:sz w:val="28"/>
          <w:szCs w:val="28"/>
        </w:rPr>
        <w:t>本校各資訊設備管理者在公告管理規則時，得以公函、電子布告欄或本</w:t>
      </w:r>
      <w:r w:rsidR="008B446C" w:rsidRPr="008B446C">
        <w:rPr>
          <w:rFonts w:ascii="標楷體" w:eastAsia="標楷體" w:hAnsi="標楷體" w:cs="MS PGothic" w:hint="eastAsia"/>
          <w:sz w:val="28"/>
          <w:szCs w:val="28"/>
        </w:rPr>
        <w:t xml:space="preserve"> </w:t>
      </w:r>
      <w:r w:rsidRPr="008B446C">
        <w:rPr>
          <w:rFonts w:ascii="標楷體" w:eastAsia="標楷體" w:hAnsi="標楷體" w:cs="MS PGothic"/>
          <w:sz w:val="28"/>
          <w:szCs w:val="28"/>
        </w:rPr>
        <w:t>校全球資訊網首頁連結之相關網頁公告之。</w:t>
      </w:r>
    </w:p>
    <w:p w:rsidR="00057495" w:rsidRPr="008B446C" w:rsidRDefault="00057495">
      <w:pPr>
        <w:spacing w:line="227" w:lineRule="exact"/>
        <w:rPr>
          <w:rFonts w:ascii="標楷體" w:eastAsia="標楷體" w:hAnsi="標楷體" w:cs="Arial"/>
          <w:sz w:val="28"/>
          <w:szCs w:val="28"/>
        </w:rPr>
      </w:pPr>
    </w:p>
    <w:p w:rsidR="00057495" w:rsidRPr="008B446C" w:rsidRDefault="001E0CFB">
      <w:pPr>
        <w:numPr>
          <w:ilvl w:val="0"/>
          <w:numId w:val="4"/>
        </w:numPr>
        <w:tabs>
          <w:tab w:val="left" w:pos="607"/>
        </w:tabs>
        <w:spacing w:line="322" w:lineRule="exact"/>
        <w:ind w:left="607" w:hanging="607"/>
        <w:jc w:val="both"/>
        <w:rPr>
          <w:rFonts w:ascii="標楷體" w:eastAsia="標楷體" w:hAnsi="標楷體" w:cs="Arial"/>
          <w:sz w:val="28"/>
          <w:szCs w:val="28"/>
        </w:rPr>
      </w:pPr>
      <w:r w:rsidRPr="008B446C">
        <w:rPr>
          <w:rFonts w:ascii="標楷體" w:eastAsia="標楷體" w:hAnsi="標楷體" w:cs="MS PGothic"/>
          <w:sz w:val="28"/>
          <w:szCs w:val="28"/>
        </w:rPr>
        <w:t>本規範要點經資訊小組會議通過，呈報校長核定後實施，修正時亦同。</w:t>
      </w:r>
    </w:p>
    <w:p w:rsidR="00057495" w:rsidRPr="008B446C" w:rsidRDefault="00057495">
      <w:pPr>
        <w:rPr>
          <w:rFonts w:ascii="標楷體" w:eastAsia="標楷體" w:hAnsi="標楷體"/>
        </w:rPr>
        <w:sectPr w:rsidR="00057495" w:rsidRPr="008B446C">
          <w:pgSz w:w="11900" w:h="16840"/>
          <w:pgMar w:top="1440" w:right="1120" w:bottom="726" w:left="1493" w:header="0" w:footer="0" w:gutter="0"/>
          <w:cols w:space="720" w:equalWidth="0">
            <w:col w:w="9287"/>
          </w:cols>
        </w:sectPr>
      </w:pPr>
    </w:p>
    <w:p w:rsidR="00057495" w:rsidRPr="008B446C" w:rsidRDefault="00057495">
      <w:pPr>
        <w:spacing w:line="200" w:lineRule="exact"/>
        <w:rPr>
          <w:rFonts w:ascii="標楷體" w:eastAsia="標楷體" w:hAnsi="標楷體"/>
          <w:sz w:val="20"/>
          <w:szCs w:val="20"/>
        </w:rPr>
      </w:pPr>
    </w:p>
    <w:p w:rsidR="00057495" w:rsidRPr="008B446C" w:rsidRDefault="00057495">
      <w:pPr>
        <w:spacing w:line="200" w:lineRule="exact"/>
        <w:rPr>
          <w:rFonts w:ascii="標楷體" w:eastAsia="標楷體" w:hAnsi="標楷體"/>
          <w:sz w:val="20"/>
          <w:szCs w:val="20"/>
        </w:rPr>
      </w:pPr>
    </w:p>
    <w:p w:rsidR="00057495" w:rsidRPr="008B446C" w:rsidRDefault="00057495">
      <w:pPr>
        <w:spacing w:line="200" w:lineRule="exact"/>
        <w:rPr>
          <w:rFonts w:ascii="標楷體" w:eastAsia="標楷體" w:hAnsi="標楷體"/>
          <w:sz w:val="20"/>
          <w:szCs w:val="20"/>
        </w:rPr>
      </w:pPr>
    </w:p>
    <w:p w:rsidR="00057495" w:rsidRPr="008B446C" w:rsidRDefault="00057495">
      <w:pPr>
        <w:spacing w:line="200" w:lineRule="exact"/>
        <w:rPr>
          <w:rFonts w:ascii="標楷體" w:eastAsia="標楷體" w:hAnsi="標楷體"/>
          <w:sz w:val="20"/>
          <w:szCs w:val="20"/>
        </w:rPr>
      </w:pPr>
    </w:p>
    <w:p w:rsidR="00057495" w:rsidRPr="008B446C" w:rsidRDefault="00057495">
      <w:pPr>
        <w:spacing w:line="200" w:lineRule="exact"/>
        <w:rPr>
          <w:rFonts w:ascii="標楷體" w:eastAsia="標楷體" w:hAnsi="標楷體"/>
          <w:sz w:val="20"/>
          <w:szCs w:val="20"/>
        </w:rPr>
      </w:pPr>
    </w:p>
    <w:p w:rsidR="00057495" w:rsidRPr="008B446C" w:rsidRDefault="00057495">
      <w:pPr>
        <w:spacing w:line="200" w:lineRule="exact"/>
        <w:rPr>
          <w:rFonts w:ascii="標楷體" w:eastAsia="標楷體" w:hAnsi="標楷體"/>
          <w:sz w:val="20"/>
          <w:szCs w:val="20"/>
        </w:rPr>
      </w:pPr>
    </w:p>
    <w:p w:rsidR="00057495" w:rsidRPr="008B446C" w:rsidRDefault="00057495">
      <w:pPr>
        <w:spacing w:line="200" w:lineRule="exact"/>
        <w:rPr>
          <w:rFonts w:ascii="標楷體" w:eastAsia="標楷體" w:hAnsi="標楷體"/>
          <w:sz w:val="20"/>
          <w:szCs w:val="20"/>
        </w:rPr>
      </w:pPr>
    </w:p>
    <w:p w:rsidR="00057495" w:rsidRPr="008B446C" w:rsidRDefault="00057495">
      <w:pPr>
        <w:spacing w:line="200" w:lineRule="exact"/>
        <w:rPr>
          <w:rFonts w:ascii="標楷體" w:eastAsia="標楷體" w:hAnsi="標楷體"/>
          <w:sz w:val="20"/>
          <w:szCs w:val="20"/>
        </w:rPr>
      </w:pPr>
    </w:p>
    <w:p w:rsidR="00057495" w:rsidRPr="008B446C" w:rsidRDefault="00057495">
      <w:pPr>
        <w:spacing w:line="200" w:lineRule="exact"/>
        <w:rPr>
          <w:rFonts w:ascii="標楷體" w:eastAsia="標楷體" w:hAnsi="標楷體"/>
          <w:sz w:val="20"/>
          <w:szCs w:val="20"/>
        </w:rPr>
      </w:pPr>
    </w:p>
    <w:p w:rsidR="00057495" w:rsidRPr="008B446C" w:rsidRDefault="00057495">
      <w:pPr>
        <w:spacing w:line="200" w:lineRule="exact"/>
        <w:rPr>
          <w:rFonts w:ascii="標楷體" w:eastAsia="標楷體" w:hAnsi="標楷體"/>
          <w:sz w:val="20"/>
          <w:szCs w:val="20"/>
        </w:rPr>
      </w:pPr>
    </w:p>
    <w:p w:rsidR="00057495" w:rsidRPr="008B446C" w:rsidRDefault="00057495">
      <w:pPr>
        <w:spacing w:line="200" w:lineRule="exact"/>
        <w:rPr>
          <w:rFonts w:ascii="標楷體" w:eastAsia="標楷體" w:hAnsi="標楷體"/>
          <w:sz w:val="20"/>
          <w:szCs w:val="20"/>
        </w:rPr>
      </w:pPr>
    </w:p>
    <w:p w:rsidR="00057495" w:rsidRPr="008B446C" w:rsidRDefault="00057495">
      <w:pPr>
        <w:spacing w:line="200" w:lineRule="exact"/>
        <w:rPr>
          <w:rFonts w:ascii="標楷體" w:eastAsia="標楷體" w:hAnsi="標楷體"/>
          <w:sz w:val="20"/>
          <w:szCs w:val="20"/>
        </w:rPr>
      </w:pPr>
    </w:p>
    <w:p w:rsidR="00057495" w:rsidRPr="008B446C" w:rsidRDefault="00057495">
      <w:pPr>
        <w:spacing w:line="200" w:lineRule="exact"/>
        <w:rPr>
          <w:rFonts w:ascii="標楷體" w:eastAsia="標楷體" w:hAnsi="標楷體"/>
          <w:sz w:val="20"/>
          <w:szCs w:val="20"/>
        </w:rPr>
      </w:pPr>
    </w:p>
    <w:p w:rsidR="00057495" w:rsidRPr="008B446C" w:rsidRDefault="00057495">
      <w:pPr>
        <w:spacing w:line="200" w:lineRule="exact"/>
        <w:rPr>
          <w:rFonts w:ascii="標楷體" w:eastAsia="標楷體" w:hAnsi="標楷體"/>
          <w:sz w:val="20"/>
          <w:szCs w:val="20"/>
        </w:rPr>
      </w:pPr>
    </w:p>
    <w:p w:rsidR="00057495" w:rsidRPr="008B446C" w:rsidRDefault="00057495">
      <w:pPr>
        <w:spacing w:line="200" w:lineRule="exact"/>
        <w:rPr>
          <w:rFonts w:ascii="標楷體" w:eastAsia="標楷體" w:hAnsi="標楷體"/>
          <w:sz w:val="20"/>
          <w:szCs w:val="20"/>
        </w:rPr>
      </w:pPr>
    </w:p>
    <w:p w:rsidR="00057495" w:rsidRPr="00ED073A" w:rsidRDefault="00057495" w:rsidP="00ED073A">
      <w:pPr>
        <w:spacing w:line="240" w:lineRule="atLeast"/>
        <w:rPr>
          <w:rFonts w:ascii="標楷體" w:eastAsia="標楷體" w:hAnsi="標楷體"/>
          <w:sz w:val="28"/>
          <w:szCs w:val="28"/>
        </w:rPr>
      </w:pPr>
    </w:p>
    <w:p w:rsidR="00ED073A" w:rsidRPr="00ED073A" w:rsidRDefault="00ED073A" w:rsidP="0071060C">
      <w:pPr>
        <w:spacing w:line="360" w:lineRule="auto"/>
        <w:ind w:leftChars="-1740" w:left="638" w:hangingChars="1595" w:hanging="4466"/>
        <w:rPr>
          <w:rFonts w:ascii="標楷體" w:eastAsia="標楷體" w:hAnsi="標楷體" w:hint="eastAsia"/>
          <w:sz w:val="28"/>
          <w:szCs w:val="28"/>
        </w:rPr>
      </w:pPr>
      <w:bookmarkStart w:id="0" w:name="_GoBack"/>
      <w:proofErr w:type="gramStart"/>
      <w:r w:rsidRPr="00ED073A">
        <w:rPr>
          <w:rFonts w:ascii="標楷體" w:eastAsia="標楷體" w:hAnsi="標楷體" w:hint="eastAsia"/>
          <w:sz w:val="28"/>
          <w:szCs w:val="28"/>
        </w:rPr>
        <w:t>修訂暨呈核</w:t>
      </w:r>
      <w:proofErr w:type="gramEnd"/>
      <w:r w:rsidRPr="00ED073A">
        <w:rPr>
          <w:rFonts w:ascii="標楷體" w:eastAsia="標楷體" w:hAnsi="標楷體" w:hint="eastAsia"/>
          <w:sz w:val="28"/>
          <w:szCs w:val="28"/>
        </w:rPr>
        <w:t>日期:  2015.08.29</w:t>
      </w:r>
    </w:p>
    <w:p w:rsidR="00ED073A" w:rsidRPr="00ED073A" w:rsidRDefault="00ED073A" w:rsidP="0071060C">
      <w:pPr>
        <w:spacing w:line="360" w:lineRule="auto"/>
        <w:ind w:leftChars="-1740" w:left="638" w:hangingChars="1595" w:hanging="4466"/>
        <w:rPr>
          <w:rFonts w:ascii="標楷體" w:eastAsia="標楷體" w:hAnsi="標楷體" w:hint="eastAsia"/>
          <w:sz w:val="28"/>
          <w:szCs w:val="28"/>
        </w:rPr>
      </w:pPr>
      <w:proofErr w:type="gramStart"/>
      <w:r w:rsidRPr="00ED073A">
        <w:rPr>
          <w:rFonts w:ascii="標楷體" w:eastAsia="標楷體" w:hAnsi="標楷體" w:hint="eastAsia"/>
          <w:sz w:val="28"/>
          <w:szCs w:val="28"/>
        </w:rPr>
        <w:t>資訊組呈核</w:t>
      </w:r>
      <w:proofErr w:type="gramEnd"/>
      <w:r w:rsidRPr="00ED073A">
        <w:rPr>
          <w:rFonts w:ascii="標楷體" w:eastAsia="標楷體" w:hAnsi="標楷體" w:hint="eastAsia"/>
          <w:sz w:val="28"/>
          <w:szCs w:val="28"/>
        </w:rPr>
        <w:t>人:</w:t>
      </w:r>
    </w:p>
    <w:p w:rsidR="00ED073A" w:rsidRPr="00ED073A" w:rsidRDefault="00ED073A" w:rsidP="0071060C">
      <w:pPr>
        <w:spacing w:line="360" w:lineRule="auto"/>
        <w:ind w:leftChars="-1739" w:left="1628" w:rightChars="-727" w:right="-1599" w:hangingChars="1948" w:hanging="5454"/>
        <w:rPr>
          <w:rFonts w:ascii="標楷體" w:eastAsia="標楷體" w:hAnsi="標楷體" w:hint="eastAsia"/>
          <w:sz w:val="28"/>
          <w:szCs w:val="28"/>
        </w:rPr>
      </w:pPr>
      <w:r w:rsidRPr="00ED073A">
        <w:rPr>
          <w:rFonts w:ascii="標楷體" w:eastAsia="標楷體" w:hAnsi="標楷體" w:hint="eastAsia"/>
          <w:sz w:val="28"/>
          <w:szCs w:val="28"/>
        </w:rPr>
        <w:t>學</w:t>
      </w:r>
      <w:proofErr w:type="gramStart"/>
      <w:r w:rsidRPr="00ED073A">
        <w:rPr>
          <w:rFonts w:ascii="標楷體" w:eastAsia="標楷體" w:hAnsi="標楷體" w:hint="eastAsia"/>
          <w:sz w:val="28"/>
          <w:szCs w:val="28"/>
        </w:rPr>
        <w:t>務</w:t>
      </w:r>
      <w:proofErr w:type="gramEnd"/>
      <w:r w:rsidRPr="00ED073A">
        <w:rPr>
          <w:rFonts w:ascii="標楷體" w:eastAsia="標楷體" w:hAnsi="標楷體" w:hint="eastAsia"/>
          <w:sz w:val="28"/>
          <w:szCs w:val="28"/>
        </w:rPr>
        <w:t xml:space="preserve">主任:              </w:t>
      </w:r>
    </w:p>
    <w:p w:rsidR="00ED073A" w:rsidRPr="00ED073A" w:rsidRDefault="00ED073A" w:rsidP="0071060C">
      <w:pPr>
        <w:spacing w:line="360" w:lineRule="auto"/>
        <w:ind w:leftChars="-1739" w:left="1628" w:rightChars="-727" w:right="-1599" w:hangingChars="1948" w:hanging="5454"/>
        <w:rPr>
          <w:rFonts w:ascii="標楷體" w:eastAsia="標楷體" w:hAnsi="標楷體" w:hint="eastAsia"/>
          <w:sz w:val="28"/>
          <w:szCs w:val="28"/>
        </w:rPr>
      </w:pPr>
      <w:r w:rsidRPr="00ED073A">
        <w:rPr>
          <w:rFonts w:ascii="標楷體" w:eastAsia="標楷體" w:hAnsi="標楷體" w:hint="eastAsia"/>
          <w:sz w:val="28"/>
          <w:szCs w:val="28"/>
        </w:rPr>
        <w:t>教務主任:</w:t>
      </w:r>
    </w:p>
    <w:p w:rsidR="00ED073A" w:rsidRPr="00ED073A" w:rsidRDefault="00ED073A" w:rsidP="0071060C">
      <w:pPr>
        <w:spacing w:line="360" w:lineRule="auto"/>
        <w:ind w:leftChars="-1740" w:left="638" w:rightChars="-2145" w:right="-4719" w:hangingChars="1595" w:hanging="4466"/>
        <w:rPr>
          <w:rFonts w:ascii="標楷體" w:eastAsia="標楷體" w:hAnsi="標楷體" w:hint="eastAsia"/>
          <w:sz w:val="28"/>
          <w:szCs w:val="28"/>
        </w:rPr>
      </w:pPr>
      <w:r w:rsidRPr="00ED073A">
        <w:rPr>
          <w:rFonts w:ascii="標楷體" w:eastAsia="標楷體" w:hAnsi="標楷體" w:hint="eastAsia"/>
          <w:sz w:val="28"/>
          <w:szCs w:val="28"/>
        </w:rPr>
        <w:t>總務主任:</w:t>
      </w:r>
    </w:p>
    <w:p w:rsidR="00ED073A" w:rsidRPr="00ED073A" w:rsidRDefault="00ED073A" w:rsidP="0071060C">
      <w:pPr>
        <w:spacing w:line="360" w:lineRule="auto"/>
        <w:ind w:leftChars="-1740" w:left="638" w:rightChars="-2145" w:right="-4719" w:hangingChars="1595" w:hanging="4466"/>
        <w:rPr>
          <w:rFonts w:ascii="標楷體" w:eastAsia="標楷體" w:hAnsi="標楷體"/>
          <w:sz w:val="28"/>
          <w:szCs w:val="28"/>
        </w:rPr>
      </w:pPr>
      <w:r w:rsidRPr="00ED073A">
        <w:rPr>
          <w:rFonts w:ascii="標楷體" w:eastAsia="標楷體" w:hAnsi="標楷體" w:hint="eastAsia"/>
          <w:sz w:val="28"/>
          <w:szCs w:val="28"/>
        </w:rPr>
        <w:t>校長:</w:t>
      </w:r>
    </w:p>
    <w:bookmarkEnd w:id="0"/>
    <w:p w:rsidR="00057495" w:rsidRPr="008B446C" w:rsidRDefault="001E0CFB">
      <w:pPr>
        <w:spacing w:line="239" w:lineRule="auto"/>
        <w:rPr>
          <w:rFonts w:ascii="標楷體" w:eastAsia="標楷體" w:hAnsi="標楷體"/>
          <w:sz w:val="20"/>
          <w:szCs w:val="20"/>
        </w:rPr>
      </w:pPr>
      <w:r w:rsidRPr="008B446C">
        <w:rPr>
          <w:rFonts w:ascii="標楷體" w:eastAsia="標楷體" w:hAnsi="標楷體" w:cs="Times"/>
          <w:sz w:val="20"/>
          <w:szCs w:val="20"/>
        </w:rPr>
        <w:t>3</w:t>
      </w:r>
    </w:p>
    <w:sectPr w:rsidR="00057495" w:rsidRPr="008B446C">
      <w:type w:val="continuous"/>
      <w:pgSz w:w="11900" w:h="16840"/>
      <w:pgMar w:top="1440" w:right="5900" w:bottom="726" w:left="5900" w:header="0" w:footer="0" w:gutter="0"/>
      <w:cols w:space="720" w:equalWidth="0">
        <w:col w:w="1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E88" w:rsidRDefault="00AF6E88" w:rsidP="00055E7B">
      <w:r>
        <w:separator/>
      </w:r>
    </w:p>
  </w:endnote>
  <w:endnote w:type="continuationSeparator" w:id="0">
    <w:p w:rsidR="00AF6E88" w:rsidRDefault="00AF6E88" w:rsidP="0005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E88" w:rsidRDefault="00AF6E88" w:rsidP="00055E7B">
      <w:r>
        <w:separator/>
      </w:r>
    </w:p>
  </w:footnote>
  <w:footnote w:type="continuationSeparator" w:id="0">
    <w:p w:rsidR="00AF6E88" w:rsidRDefault="00AF6E88" w:rsidP="00055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4CAA6E10"/>
    <w:lvl w:ilvl="0" w:tplc="ED8841D4">
      <w:start w:val="11"/>
      <w:numFmt w:val="decimal"/>
      <w:lvlText w:val="%1."/>
      <w:lvlJc w:val="left"/>
    </w:lvl>
    <w:lvl w:ilvl="1" w:tplc="E2A8D8FC">
      <w:start w:val="1"/>
      <w:numFmt w:val="bullet"/>
      <w:lvlText w:val="·"/>
      <w:lvlJc w:val="left"/>
    </w:lvl>
    <w:lvl w:ilvl="2" w:tplc="FDAA10AC">
      <w:numFmt w:val="decimal"/>
      <w:lvlText w:val=""/>
      <w:lvlJc w:val="left"/>
    </w:lvl>
    <w:lvl w:ilvl="3" w:tplc="D68A173A">
      <w:numFmt w:val="decimal"/>
      <w:lvlText w:val=""/>
      <w:lvlJc w:val="left"/>
    </w:lvl>
    <w:lvl w:ilvl="4" w:tplc="6D5CE43C">
      <w:numFmt w:val="decimal"/>
      <w:lvlText w:val=""/>
      <w:lvlJc w:val="left"/>
    </w:lvl>
    <w:lvl w:ilvl="5" w:tplc="8338721E">
      <w:numFmt w:val="decimal"/>
      <w:lvlText w:val=""/>
      <w:lvlJc w:val="left"/>
    </w:lvl>
    <w:lvl w:ilvl="6" w:tplc="71403832">
      <w:numFmt w:val="decimal"/>
      <w:lvlText w:val=""/>
      <w:lvlJc w:val="left"/>
    </w:lvl>
    <w:lvl w:ilvl="7" w:tplc="60809616">
      <w:numFmt w:val="decimal"/>
      <w:lvlText w:val=""/>
      <w:lvlJc w:val="left"/>
    </w:lvl>
    <w:lvl w:ilvl="8" w:tplc="3794AA50">
      <w:numFmt w:val="decimal"/>
      <w:lvlText w:val=""/>
      <w:lvlJc w:val="left"/>
    </w:lvl>
  </w:abstractNum>
  <w:abstractNum w:abstractNumId="1">
    <w:nsid w:val="00003D6C"/>
    <w:multiLevelType w:val="hybridMultilevel"/>
    <w:tmpl w:val="CBDC308E"/>
    <w:lvl w:ilvl="0" w:tplc="30687DBC">
      <w:start w:val="7"/>
      <w:numFmt w:val="decimal"/>
      <w:lvlText w:val="%1."/>
      <w:lvlJc w:val="left"/>
    </w:lvl>
    <w:lvl w:ilvl="1" w:tplc="189C722A">
      <w:numFmt w:val="decimal"/>
      <w:lvlText w:val=""/>
      <w:lvlJc w:val="left"/>
    </w:lvl>
    <w:lvl w:ilvl="2" w:tplc="590EFB5C">
      <w:numFmt w:val="decimal"/>
      <w:lvlText w:val=""/>
      <w:lvlJc w:val="left"/>
    </w:lvl>
    <w:lvl w:ilvl="3" w:tplc="944A6A92">
      <w:numFmt w:val="decimal"/>
      <w:lvlText w:val=""/>
      <w:lvlJc w:val="left"/>
    </w:lvl>
    <w:lvl w:ilvl="4" w:tplc="DECE0C0E">
      <w:numFmt w:val="decimal"/>
      <w:lvlText w:val=""/>
      <w:lvlJc w:val="left"/>
    </w:lvl>
    <w:lvl w:ilvl="5" w:tplc="E1DE8DF4">
      <w:numFmt w:val="decimal"/>
      <w:lvlText w:val=""/>
      <w:lvlJc w:val="left"/>
    </w:lvl>
    <w:lvl w:ilvl="6" w:tplc="3418E6D0">
      <w:numFmt w:val="decimal"/>
      <w:lvlText w:val=""/>
      <w:lvlJc w:val="left"/>
    </w:lvl>
    <w:lvl w:ilvl="7" w:tplc="667644CA">
      <w:numFmt w:val="decimal"/>
      <w:lvlText w:val=""/>
      <w:lvlJc w:val="left"/>
    </w:lvl>
    <w:lvl w:ilvl="8" w:tplc="7F18294A">
      <w:numFmt w:val="decimal"/>
      <w:lvlText w:val=""/>
      <w:lvlJc w:val="left"/>
    </w:lvl>
  </w:abstractNum>
  <w:abstractNum w:abstractNumId="2">
    <w:nsid w:val="00004AE1"/>
    <w:multiLevelType w:val="hybridMultilevel"/>
    <w:tmpl w:val="2326BC7E"/>
    <w:lvl w:ilvl="0" w:tplc="B1D23616">
      <w:start w:val="1"/>
      <w:numFmt w:val="decimal"/>
      <w:lvlText w:val="%1."/>
      <w:lvlJc w:val="left"/>
    </w:lvl>
    <w:lvl w:ilvl="1" w:tplc="6612276C">
      <w:start w:val="1"/>
      <w:numFmt w:val="bullet"/>
      <w:lvlText w:val="·"/>
      <w:lvlJc w:val="left"/>
    </w:lvl>
    <w:lvl w:ilvl="2" w:tplc="AF0C0CEC">
      <w:numFmt w:val="decimal"/>
      <w:lvlText w:val=""/>
      <w:lvlJc w:val="left"/>
    </w:lvl>
    <w:lvl w:ilvl="3" w:tplc="0F8480D6">
      <w:numFmt w:val="decimal"/>
      <w:lvlText w:val=""/>
      <w:lvlJc w:val="left"/>
    </w:lvl>
    <w:lvl w:ilvl="4" w:tplc="38C0922C">
      <w:numFmt w:val="decimal"/>
      <w:lvlText w:val=""/>
      <w:lvlJc w:val="left"/>
    </w:lvl>
    <w:lvl w:ilvl="5" w:tplc="24ECD760">
      <w:numFmt w:val="decimal"/>
      <w:lvlText w:val=""/>
      <w:lvlJc w:val="left"/>
    </w:lvl>
    <w:lvl w:ilvl="6" w:tplc="01080EBA">
      <w:numFmt w:val="decimal"/>
      <w:lvlText w:val=""/>
      <w:lvlJc w:val="left"/>
    </w:lvl>
    <w:lvl w:ilvl="7" w:tplc="6DA84DC2">
      <w:numFmt w:val="decimal"/>
      <w:lvlText w:val=""/>
      <w:lvlJc w:val="left"/>
    </w:lvl>
    <w:lvl w:ilvl="8" w:tplc="9CE0BA40">
      <w:numFmt w:val="decimal"/>
      <w:lvlText w:val=""/>
      <w:lvlJc w:val="left"/>
    </w:lvl>
  </w:abstractNum>
  <w:abstractNum w:abstractNumId="3">
    <w:nsid w:val="000072AE"/>
    <w:multiLevelType w:val="hybridMultilevel"/>
    <w:tmpl w:val="56BCEBAA"/>
    <w:lvl w:ilvl="0" w:tplc="626AEBB4">
      <w:start w:val="12"/>
      <w:numFmt w:val="decimal"/>
      <w:lvlText w:val="%1."/>
      <w:lvlJc w:val="left"/>
    </w:lvl>
    <w:lvl w:ilvl="1" w:tplc="0FA693A8">
      <w:start w:val="1"/>
      <w:numFmt w:val="bullet"/>
      <w:lvlText w:val="·"/>
      <w:lvlJc w:val="left"/>
    </w:lvl>
    <w:lvl w:ilvl="2" w:tplc="0B9806A2">
      <w:numFmt w:val="decimal"/>
      <w:lvlText w:val=""/>
      <w:lvlJc w:val="left"/>
    </w:lvl>
    <w:lvl w:ilvl="3" w:tplc="C8F4B1CC">
      <w:numFmt w:val="decimal"/>
      <w:lvlText w:val=""/>
      <w:lvlJc w:val="left"/>
    </w:lvl>
    <w:lvl w:ilvl="4" w:tplc="6E005180">
      <w:numFmt w:val="decimal"/>
      <w:lvlText w:val=""/>
      <w:lvlJc w:val="left"/>
    </w:lvl>
    <w:lvl w:ilvl="5" w:tplc="24D2D792">
      <w:numFmt w:val="decimal"/>
      <w:lvlText w:val=""/>
      <w:lvlJc w:val="left"/>
    </w:lvl>
    <w:lvl w:ilvl="6" w:tplc="BEDA2C46">
      <w:numFmt w:val="decimal"/>
      <w:lvlText w:val=""/>
      <w:lvlJc w:val="left"/>
    </w:lvl>
    <w:lvl w:ilvl="7" w:tplc="F552F270">
      <w:numFmt w:val="decimal"/>
      <w:lvlText w:val=""/>
      <w:lvlJc w:val="left"/>
    </w:lvl>
    <w:lvl w:ilvl="8" w:tplc="64DCDE8C">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95"/>
    <w:rsid w:val="00055E7B"/>
    <w:rsid w:val="00057495"/>
    <w:rsid w:val="001E0CFB"/>
    <w:rsid w:val="0071060C"/>
    <w:rsid w:val="008B446C"/>
    <w:rsid w:val="00AF6E88"/>
    <w:rsid w:val="00B30799"/>
    <w:rsid w:val="00ED0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46C"/>
    <w:pPr>
      <w:ind w:leftChars="200" w:left="480"/>
    </w:pPr>
  </w:style>
  <w:style w:type="paragraph" w:styleId="a4">
    <w:name w:val="Balloon Text"/>
    <w:basedOn w:val="a"/>
    <w:link w:val="a5"/>
    <w:uiPriority w:val="99"/>
    <w:semiHidden/>
    <w:unhideWhenUsed/>
    <w:rsid w:val="001E0CF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E0CFB"/>
    <w:rPr>
      <w:rFonts w:asciiTheme="majorHAnsi" w:eastAsiaTheme="majorEastAsia" w:hAnsiTheme="majorHAnsi" w:cstheme="majorBidi"/>
      <w:sz w:val="18"/>
      <w:szCs w:val="18"/>
    </w:rPr>
  </w:style>
  <w:style w:type="paragraph" w:styleId="a6">
    <w:name w:val="header"/>
    <w:basedOn w:val="a"/>
    <w:link w:val="a7"/>
    <w:uiPriority w:val="99"/>
    <w:unhideWhenUsed/>
    <w:rsid w:val="00055E7B"/>
    <w:pPr>
      <w:tabs>
        <w:tab w:val="center" w:pos="4153"/>
        <w:tab w:val="right" w:pos="8306"/>
      </w:tabs>
      <w:snapToGrid w:val="0"/>
    </w:pPr>
    <w:rPr>
      <w:sz w:val="20"/>
      <w:szCs w:val="20"/>
    </w:rPr>
  </w:style>
  <w:style w:type="character" w:customStyle="1" w:styleId="a7">
    <w:name w:val="頁首 字元"/>
    <w:basedOn w:val="a0"/>
    <w:link w:val="a6"/>
    <w:uiPriority w:val="99"/>
    <w:rsid w:val="00055E7B"/>
    <w:rPr>
      <w:sz w:val="20"/>
      <w:szCs w:val="20"/>
    </w:rPr>
  </w:style>
  <w:style w:type="paragraph" w:styleId="a8">
    <w:name w:val="footer"/>
    <w:basedOn w:val="a"/>
    <w:link w:val="a9"/>
    <w:uiPriority w:val="99"/>
    <w:unhideWhenUsed/>
    <w:rsid w:val="00055E7B"/>
    <w:pPr>
      <w:tabs>
        <w:tab w:val="center" w:pos="4153"/>
        <w:tab w:val="right" w:pos="8306"/>
      </w:tabs>
      <w:snapToGrid w:val="0"/>
    </w:pPr>
    <w:rPr>
      <w:sz w:val="20"/>
      <w:szCs w:val="20"/>
    </w:rPr>
  </w:style>
  <w:style w:type="character" w:customStyle="1" w:styleId="a9">
    <w:name w:val="頁尾 字元"/>
    <w:basedOn w:val="a0"/>
    <w:link w:val="a8"/>
    <w:uiPriority w:val="99"/>
    <w:rsid w:val="00055E7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46C"/>
    <w:pPr>
      <w:ind w:leftChars="200" w:left="480"/>
    </w:pPr>
  </w:style>
  <w:style w:type="paragraph" w:styleId="a4">
    <w:name w:val="Balloon Text"/>
    <w:basedOn w:val="a"/>
    <w:link w:val="a5"/>
    <w:uiPriority w:val="99"/>
    <w:semiHidden/>
    <w:unhideWhenUsed/>
    <w:rsid w:val="001E0CF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E0CFB"/>
    <w:rPr>
      <w:rFonts w:asciiTheme="majorHAnsi" w:eastAsiaTheme="majorEastAsia" w:hAnsiTheme="majorHAnsi" w:cstheme="majorBidi"/>
      <w:sz w:val="18"/>
      <w:szCs w:val="18"/>
    </w:rPr>
  </w:style>
  <w:style w:type="paragraph" w:styleId="a6">
    <w:name w:val="header"/>
    <w:basedOn w:val="a"/>
    <w:link w:val="a7"/>
    <w:uiPriority w:val="99"/>
    <w:unhideWhenUsed/>
    <w:rsid w:val="00055E7B"/>
    <w:pPr>
      <w:tabs>
        <w:tab w:val="center" w:pos="4153"/>
        <w:tab w:val="right" w:pos="8306"/>
      </w:tabs>
      <w:snapToGrid w:val="0"/>
    </w:pPr>
    <w:rPr>
      <w:sz w:val="20"/>
      <w:szCs w:val="20"/>
    </w:rPr>
  </w:style>
  <w:style w:type="character" w:customStyle="1" w:styleId="a7">
    <w:name w:val="頁首 字元"/>
    <w:basedOn w:val="a0"/>
    <w:link w:val="a6"/>
    <w:uiPriority w:val="99"/>
    <w:rsid w:val="00055E7B"/>
    <w:rPr>
      <w:sz w:val="20"/>
      <w:szCs w:val="20"/>
    </w:rPr>
  </w:style>
  <w:style w:type="paragraph" w:styleId="a8">
    <w:name w:val="footer"/>
    <w:basedOn w:val="a"/>
    <w:link w:val="a9"/>
    <w:uiPriority w:val="99"/>
    <w:unhideWhenUsed/>
    <w:rsid w:val="00055E7B"/>
    <w:pPr>
      <w:tabs>
        <w:tab w:val="center" w:pos="4153"/>
        <w:tab w:val="right" w:pos="8306"/>
      </w:tabs>
      <w:snapToGrid w:val="0"/>
    </w:pPr>
    <w:rPr>
      <w:sz w:val="20"/>
      <w:szCs w:val="20"/>
    </w:rPr>
  </w:style>
  <w:style w:type="character" w:customStyle="1" w:styleId="a9">
    <w:name w:val="頁尾 字元"/>
    <w:basedOn w:val="a0"/>
    <w:link w:val="a8"/>
    <w:uiPriority w:val="99"/>
    <w:rsid w:val="00055E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cp:lastPrinted>2016-11-07T02:09:00Z</cp:lastPrinted>
  <dcterms:created xsi:type="dcterms:W3CDTF">2016-11-07T02:07:00Z</dcterms:created>
  <dcterms:modified xsi:type="dcterms:W3CDTF">2016-11-15T09:14:00Z</dcterms:modified>
</cp:coreProperties>
</file>